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465" w:rsidRPr="00822503" w:rsidRDefault="00CA6465" w:rsidP="00D9566A">
      <w:pPr>
        <w:pStyle w:val="2"/>
        <w:numPr>
          <w:ilvl w:val="0"/>
          <w:numId w:val="0"/>
        </w:numPr>
        <w:ind w:left="851" w:hanging="284"/>
      </w:pPr>
      <w:bookmarkStart w:id="0" w:name="_Toc100847550"/>
      <w:bookmarkStart w:id="1" w:name="_Toc108445574"/>
      <w:bookmarkStart w:id="2" w:name="_Toc111101646"/>
      <w:r w:rsidRPr="00822503">
        <w:t>Гарантия на двигатели.</w:t>
      </w:r>
      <w:bookmarkEnd w:id="0"/>
      <w:bookmarkEnd w:id="1"/>
      <w:bookmarkEnd w:id="2"/>
    </w:p>
    <w:p w:rsidR="00CA6465" w:rsidRPr="008E31E6" w:rsidRDefault="00CA6465" w:rsidP="000117A4">
      <w:pPr>
        <w:pStyle w:val="aff1"/>
      </w:pPr>
    </w:p>
    <w:p w:rsidR="00CA6465" w:rsidRPr="00670C34" w:rsidRDefault="00CA6465" w:rsidP="00D9566A">
      <w:pPr>
        <w:pStyle w:val="3"/>
        <w:numPr>
          <w:ilvl w:val="0"/>
          <w:numId w:val="0"/>
        </w:numPr>
        <w:ind w:left="851" w:hanging="284"/>
        <w:rPr>
          <w:lang w:val="ru-RU"/>
        </w:rPr>
      </w:pPr>
      <w:bookmarkStart w:id="3" w:name="_Toc100847551"/>
      <w:bookmarkStart w:id="4" w:name="_Toc108445575"/>
      <w:bookmarkStart w:id="5" w:name="_Toc111101647"/>
      <w:r w:rsidRPr="00670C34">
        <w:rPr>
          <w:lang w:val="ru-RU"/>
        </w:rPr>
        <w:t>Дата начала гарантии на двигатели.</w:t>
      </w:r>
      <w:bookmarkEnd w:id="3"/>
      <w:bookmarkEnd w:id="4"/>
      <w:bookmarkEnd w:id="5"/>
    </w:p>
    <w:p w:rsidR="00CA6465" w:rsidRPr="00D63CB3" w:rsidRDefault="00CA6465" w:rsidP="000117A4">
      <w:pPr>
        <w:pStyle w:val="aff1"/>
      </w:pPr>
    </w:p>
    <w:p w:rsidR="00CA6465" w:rsidRPr="00D63CB3" w:rsidRDefault="00CA6465" w:rsidP="000117A4">
      <w:pPr>
        <w:pStyle w:val="aff1"/>
      </w:pPr>
      <w:r w:rsidRPr="00D63CB3">
        <w:t>Сервисный центр должен определить дату начала действия гарантии. При необходимости клиент обязан предоставить данные, подтверждающие эту дату. Если дата начала действия гарантии не подтверждена документально, и владелец не в состоянии предоставить такое подтверждение, то сервисный центр должен установить дату начала действия гарантии на один месяц позже даты производства. Оставленные на хранение двигатели должны быть надежно законсервированы в соответствии с рекомендациями по консервации двигателей из руководства по ремонту.</w:t>
      </w:r>
    </w:p>
    <w:p w:rsidR="00CA6465" w:rsidRPr="00D63CB3" w:rsidRDefault="00CA6465" w:rsidP="000117A4">
      <w:pPr>
        <w:pStyle w:val="aff1"/>
      </w:pPr>
    </w:p>
    <w:p w:rsidR="00CA6465" w:rsidRPr="00670C34" w:rsidRDefault="00CA6465" w:rsidP="00D9566A">
      <w:pPr>
        <w:pStyle w:val="3"/>
        <w:numPr>
          <w:ilvl w:val="0"/>
          <w:numId w:val="0"/>
        </w:numPr>
        <w:ind w:left="567"/>
        <w:rPr>
          <w:lang w:val="ru-RU"/>
        </w:rPr>
      </w:pPr>
      <w:bookmarkStart w:id="6" w:name="_Toc100847555"/>
      <w:bookmarkStart w:id="7" w:name="_Toc108445579"/>
      <w:bookmarkStart w:id="8" w:name="_Toc111101651"/>
      <w:bookmarkStart w:id="9" w:name="_Hlk113973416"/>
      <w:r w:rsidRPr="00670C34">
        <w:rPr>
          <w:lang w:val="ru-RU"/>
        </w:rPr>
        <w:t>Гарантия на двигатели</w:t>
      </w:r>
      <w:r w:rsidR="00634180" w:rsidRPr="00670C34">
        <w:rPr>
          <w:lang w:val="ru-RU"/>
        </w:rPr>
        <w:t xml:space="preserve"> КАМАЗ </w:t>
      </w:r>
      <w:r w:rsidR="005363EE">
        <w:rPr>
          <w:lang w:val="ru-RU"/>
        </w:rPr>
        <w:t>445</w:t>
      </w:r>
      <w:r w:rsidR="00634180" w:rsidRPr="00670C34">
        <w:rPr>
          <w:lang w:val="ru-RU"/>
        </w:rPr>
        <w:t>, 667, 689</w:t>
      </w:r>
      <w:r w:rsidRPr="00670C34">
        <w:rPr>
          <w:lang w:val="ru-RU"/>
        </w:rPr>
        <w:t xml:space="preserve"> для внедорожной техники (промышленные).</w:t>
      </w:r>
      <w:bookmarkEnd w:id="6"/>
      <w:bookmarkEnd w:id="7"/>
      <w:bookmarkEnd w:id="8"/>
    </w:p>
    <w:p w:rsidR="00CA6465" w:rsidRPr="00D63CB3" w:rsidRDefault="00CA6465" w:rsidP="000117A4">
      <w:pPr>
        <w:pStyle w:val="aff1"/>
      </w:pPr>
    </w:p>
    <w:p w:rsidR="00CA6465" w:rsidRPr="00D63CB3" w:rsidRDefault="00CA6465" w:rsidP="000117A4">
      <w:pPr>
        <w:pStyle w:val="aff1"/>
        <w:rPr>
          <w:b/>
          <w:bCs/>
        </w:rPr>
      </w:pPr>
      <w:r w:rsidRPr="00D63CB3">
        <w:rPr>
          <w:b/>
          <w:bCs/>
        </w:rPr>
        <w:t>Действие гарантии.</w:t>
      </w:r>
    </w:p>
    <w:p w:rsidR="00CA6465" w:rsidRPr="00D63CB3" w:rsidRDefault="00CA6465" w:rsidP="000117A4">
      <w:pPr>
        <w:pStyle w:val="aff1"/>
        <w:rPr>
          <w:b/>
          <w:bCs/>
        </w:rPr>
      </w:pPr>
      <w:r w:rsidRPr="00D63CB3">
        <w:rPr>
          <w:b/>
          <w:bCs/>
        </w:rPr>
        <w:t>Изделия, на которые распространяется гарантия.</w:t>
      </w:r>
    </w:p>
    <w:p w:rsidR="00CA6465" w:rsidRPr="00D63CB3" w:rsidRDefault="00CA6465" w:rsidP="00CD7A17">
      <w:pPr>
        <w:pStyle w:val="aff1"/>
      </w:pPr>
      <w:r w:rsidRPr="00D63CB3">
        <w:t>Настоящая гарантия распространяется на новые двигатели</w:t>
      </w:r>
      <w:r w:rsidR="00634180">
        <w:t xml:space="preserve"> КАМАЗ </w:t>
      </w:r>
      <w:r w:rsidR="005363EE">
        <w:t>445</w:t>
      </w:r>
      <w:r w:rsidR="00634180">
        <w:t>, 667, 689</w:t>
      </w:r>
      <w:r w:rsidRPr="00D63CB3">
        <w:t xml:space="preserve">, продаваемые компанией </w:t>
      </w:r>
      <w:r w:rsidR="00317C0A">
        <w:t>АО «КАМА ДИЗЕЛЬ»</w:t>
      </w:r>
      <w:r w:rsidRPr="00D63CB3">
        <w:t>, которые используются на внедорожной (промышленной) технике. Для судовых двигателей, генераторных установок, локомотивов (двигатели) предусмотрена другая гарантия.</w:t>
      </w:r>
    </w:p>
    <w:p w:rsidR="00CA6465" w:rsidRPr="00D63CB3" w:rsidRDefault="00CA6465" w:rsidP="00CD7A17">
      <w:pPr>
        <w:pStyle w:val="aff1"/>
        <w:rPr>
          <w:b/>
          <w:bCs/>
        </w:rPr>
      </w:pPr>
      <w:r w:rsidRPr="00D63CB3">
        <w:rPr>
          <w:b/>
          <w:bCs/>
        </w:rPr>
        <w:t>Основная гарантия на двигатель.</w:t>
      </w:r>
    </w:p>
    <w:p w:rsidR="006A345B" w:rsidRDefault="00CA6465" w:rsidP="006A345B">
      <w:pPr>
        <w:pStyle w:val="aff1"/>
      </w:pPr>
      <w:r w:rsidRPr="00D63CB3">
        <w:t>Эта гарантия охватывает любые неисправности двигателя, возникшие в условиях нормальной эксплуатации и обслуживания</w:t>
      </w:r>
      <w:r w:rsidR="00DE6C03">
        <w:t>,</w:t>
      </w:r>
      <w:r w:rsidRPr="00D63CB3">
        <w:t xml:space="preserve"> являющиеся результатом дефектов материалов или производства (далее "гарантийные неисправности"). </w:t>
      </w:r>
      <w:r w:rsidR="006A345B">
        <w:t xml:space="preserve">Действие гарантии начинается с момента продажи двигателя </w:t>
      </w:r>
      <w:r w:rsidR="00317C0A">
        <w:t>АО «КАМА ДИЗЕЛЬ»</w:t>
      </w:r>
      <w:r w:rsidR="006A345B">
        <w:t xml:space="preserve"> и заканчивается через 3 года с даты производства либо через </w:t>
      </w:r>
      <w:r w:rsidR="00632D10">
        <w:t>2</w:t>
      </w:r>
      <w:r w:rsidR="006A345B">
        <w:t xml:space="preserve"> года или </w:t>
      </w:r>
      <w:r w:rsidR="006A345B" w:rsidRPr="00D63CB3">
        <w:t xml:space="preserve">2000 </w:t>
      </w:r>
      <w:r w:rsidR="002C3D9D">
        <w:t>мото</w:t>
      </w:r>
      <w:r w:rsidR="006A345B" w:rsidRPr="00D63CB3">
        <w:t>ч</w:t>
      </w:r>
      <w:r w:rsidR="002C3D9D">
        <w:t>асов</w:t>
      </w:r>
      <w:r w:rsidR="006A345B" w:rsidRPr="00D63CB3">
        <w:t xml:space="preserve"> наработки </w:t>
      </w:r>
      <w:r w:rsidR="006A345B">
        <w:t>после даты поставки двигателя первому пользователю, в зависимости от того, что наступит раньше.</w:t>
      </w:r>
    </w:p>
    <w:p w:rsidR="006A345B" w:rsidRDefault="006A345B" w:rsidP="006A345B">
      <w:pPr>
        <w:pStyle w:val="aff1"/>
      </w:pPr>
      <w:r>
        <w:t>На детали системы очистки отработавших газов двигателя распространяется основная гарантия на двигатель.</w:t>
      </w:r>
    </w:p>
    <w:bookmarkEnd w:id="9"/>
    <w:p w:rsidR="00CA6465" w:rsidRPr="00D63CB3" w:rsidRDefault="00CA6465" w:rsidP="00CD7A17">
      <w:pPr>
        <w:pStyle w:val="aff1"/>
        <w:rPr>
          <w:b/>
          <w:bCs/>
        </w:rPr>
      </w:pPr>
      <w:r w:rsidRPr="00D63CB3">
        <w:rPr>
          <w:b/>
          <w:bCs/>
        </w:rPr>
        <w:t xml:space="preserve">Ответственность </w:t>
      </w:r>
      <w:r w:rsidR="00317C0A">
        <w:rPr>
          <w:b/>
          <w:bCs/>
        </w:rPr>
        <w:t>АО «КАМА ДИЗЕЛЬ»</w:t>
      </w:r>
      <w:r w:rsidRPr="00D63CB3">
        <w:rPr>
          <w:b/>
          <w:bCs/>
        </w:rPr>
        <w:t>.</w:t>
      </w:r>
    </w:p>
    <w:p w:rsidR="00CA6465" w:rsidRPr="00D63CB3" w:rsidRDefault="00317C0A" w:rsidP="00CD7A17">
      <w:pPr>
        <w:pStyle w:val="aff1"/>
      </w:pPr>
      <w:r>
        <w:t>АО «КАМА ДИЗЕЛЬ»</w:t>
      </w:r>
      <w:r w:rsidR="00CA6465" w:rsidRPr="00D63CB3">
        <w:t xml:space="preserve"> оплачивает стоимость деталей и трудозатрат, необходимых для устранения повреждений двигателя, которые возникли в результате гарантийной неисправности.</w:t>
      </w:r>
    </w:p>
    <w:p w:rsidR="00CA6465" w:rsidRPr="00D63CB3" w:rsidRDefault="00317C0A" w:rsidP="00CD7A17">
      <w:pPr>
        <w:pStyle w:val="aff1"/>
      </w:pPr>
      <w:r>
        <w:t>АО «КАМА ДИЗЕЛЬ»</w:t>
      </w:r>
      <w:r w:rsidR="00CA6465" w:rsidRPr="00D63CB3">
        <w:t xml:space="preserve"> оплачивает стоимость масла, антифриза, фильтрующих элементов и других материалов, используемых в техническом обслуживании, если их повторное использование невозможно вследствие гарантийной неисправности. </w:t>
      </w:r>
    </w:p>
    <w:p w:rsidR="0050105B" w:rsidRDefault="00317C0A" w:rsidP="00CD7A17">
      <w:pPr>
        <w:pStyle w:val="aff1"/>
      </w:pPr>
      <w:r>
        <w:t>АО «КАМА ДИЗЕЛЬ»</w:t>
      </w:r>
      <w:r w:rsidR="0050105B" w:rsidRPr="00D63CB3">
        <w:t xml:space="preserve">оплачивает </w:t>
      </w:r>
      <w:r w:rsidR="0050105B" w:rsidRPr="0050105B">
        <w:t xml:space="preserve">обоснованную стоимость поездки технического персонала к месту нахождения транспортного средства и обратно, включая использование транспорта сервисного центра, суточные расходы и проживание, если ремонт производится на месте возникновения неисправности. </w:t>
      </w:r>
    </w:p>
    <w:p w:rsidR="00CA6465" w:rsidRPr="00D63CB3" w:rsidRDefault="00317C0A" w:rsidP="00CD7A17">
      <w:pPr>
        <w:pStyle w:val="aff1"/>
      </w:pPr>
      <w:r>
        <w:t>АО «КАМА ДИЗЕЛЬ»</w:t>
      </w:r>
      <w:r w:rsidR="00CA6465" w:rsidRPr="00D63CB3">
        <w:t xml:space="preserve"> оплачивает обоснованные трудозатраты на снятие и повторную установку двигателя, если эти операции необходимы для устранения гарантийной неисправности.</w:t>
      </w:r>
    </w:p>
    <w:p w:rsidR="00CA6465" w:rsidRPr="00D63CB3" w:rsidRDefault="00CA6465" w:rsidP="00CD7A17">
      <w:pPr>
        <w:pStyle w:val="aff1"/>
        <w:rPr>
          <w:b/>
          <w:bCs/>
        </w:rPr>
      </w:pPr>
      <w:r w:rsidRPr="00D63CB3">
        <w:rPr>
          <w:b/>
          <w:bCs/>
        </w:rPr>
        <w:t>Ответственность владельца.</w:t>
      </w:r>
    </w:p>
    <w:p w:rsidR="00CA6465" w:rsidRPr="00D63CB3" w:rsidRDefault="00CA6465" w:rsidP="00CD7A17">
      <w:pPr>
        <w:pStyle w:val="aff1"/>
      </w:pPr>
      <w:r w:rsidRPr="00D63CB3">
        <w:t xml:space="preserve">Владелец несет ответственность за эксплуатацию и техническое обслуживание двигателя в соответствии с применимым руководством </w:t>
      </w:r>
      <w:r w:rsidR="00317C0A">
        <w:t>АО «КАМА ДИЗЕЛЬ»</w:t>
      </w:r>
      <w:r w:rsidRPr="00D63CB3">
        <w:t xml:space="preserve"> по эксплуатации и техническому обслуживанию и/или руководством владельца. Владелец также отвечает за подтверждение выполнения всех рекомендованных работ по техническому обслуживанию. </w:t>
      </w:r>
    </w:p>
    <w:p w:rsidR="00CA6465" w:rsidRPr="00D63CB3" w:rsidRDefault="00CA6465" w:rsidP="00CD7A17">
      <w:pPr>
        <w:pStyle w:val="aff1"/>
      </w:pPr>
      <w:r w:rsidRPr="00D63CB3">
        <w:t xml:space="preserve">В течение срока действия гарантии владелец должен уведомить сервисный центр обо всех гарантийных неисправностях, а также обеспечить такому ремонтному предприятию возможность ремонта двигателя. Владелец обязан доставить двигатель в ремонтное предприятие. </w:t>
      </w:r>
    </w:p>
    <w:p w:rsidR="00CA6465" w:rsidRPr="00D63CB3" w:rsidRDefault="00CA6465" w:rsidP="00CD7A17">
      <w:pPr>
        <w:pStyle w:val="aff1"/>
      </w:pPr>
      <w:r w:rsidRPr="00D63CB3">
        <w:t xml:space="preserve">Владелец несет ответственность за оплату масла, антифриза, фильтрующих элементов и прочих расходных материалов, предоставляемых в ходе гарантийного ремонта, за исключением </w:t>
      </w:r>
      <w:r w:rsidRPr="00D63CB3">
        <w:lastRenderedPageBreak/>
        <w:t xml:space="preserve">случаев, когда их повторное использование невозможно вследствие гарантийной неисправности. </w:t>
      </w:r>
    </w:p>
    <w:p w:rsidR="00CA6465" w:rsidRPr="00D63CB3" w:rsidRDefault="00CA6465" w:rsidP="00CD7A17">
      <w:pPr>
        <w:pStyle w:val="aff1"/>
      </w:pPr>
      <w:r w:rsidRPr="00D63CB3">
        <w:t>Владелец оплачивает расходы на связь, питание, проживание и другие подобные расходы, понесенные из-за гарантийной неисправности. Владелец несет ответственность за ремонты, не относящиеся к двигателю, стоимость "простоев", повреждение груза, оплату штрафов, всех применимых налогов, коммерческих расходов и прочие убытки, возникшие вследствие гарантийной неисправности.</w:t>
      </w:r>
    </w:p>
    <w:p w:rsidR="00CA6465" w:rsidRPr="00D63CB3" w:rsidRDefault="00CA6465" w:rsidP="00CD7A17">
      <w:pPr>
        <w:pStyle w:val="aff1"/>
        <w:rPr>
          <w:b/>
          <w:bCs/>
        </w:rPr>
      </w:pPr>
      <w:r w:rsidRPr="00D63CB3">
        <w:rPr>
          <w:b/>
          <w:bCs/>
        </w:rPr>
        <w:t>Ограничения.</w:t>
      </w:r>
    </w:p>
    <w:p w:rsidR="008041ED" w:rsidRPr="00D63CB3" w:rsidRDefault="00E7415E" w:rsidP="008041ED">
      <w:pPr>
        <w:pStyle w:val="aff1"/>
      </w:pPr>
      <w:r>
        <w:t>Двигатели должны эксплуатироваться только на дизельном топливе, соответствующем требованиям технического регламента таможенного союза «О требованиях к автомобильному и авиационному бензину, дизельному и судовому топливу, топливу для реактивных двигателей и мазуту» (ТР ТС 013/2011)</w:t>
      </w:r>
      <w:r w:rsidRPr="00D63CB3">
        <w:t>.</w:t>
      </w:r>
    </w:p>
    <w:p w:rsidR="00CA6465" w:rsidRPr="00D63CB3" w:rsidRDefault="00317C0A" w:rsidP="00CD7A17">
      <w:pPr>
        <w:pStyle w:val="aff1"/>
      </w:pPr>
      <w:r>
        <w:t>АО «КАМА ДИЗЕЛЬ»</w:t>
      </w:r>
      <w:r w:rsidR="00CA6465" w:rsidRPr="00D63CB3">
        <w:t xml:space="preserve"> не отвечает за неисправности или повреждения, возникшие в результате действий, которые </w:t>
      </w:r>
      <w:r>
        <w:t>АО «КАМА ДИЗЕЛЬ»</w:t>
      </w:r>
      <w:r w:rsidR="00CA6465" w:rsidRPr="00D63CB3">
        <w:t xml:space="preserve"> считает неправильной эксплуатацией или халатностью. Это, в том числе, эксплуатация без надлежащих охлаждающих жидкостей или смазочных материалов; избыточная подача топлива; превышение допустимой частоты вращения; отсутствие надлежащего технического обслуживания систем смазки, охлаждения или впускной системы; неправильные технологии хранения, запуска, прогрева, обкатки или останова; несанкционированное внесение изменений в конструкцию двигателя. </w:t>
      </w:r>
      <w:r>
        <w:t>АО «КАМА ДИЗЕЛЬ»</w:t>
      </w:r>
      <w:r w:rsidR="00CA6465" w:rsidRPr="00D63CB3">
        <w:t xml:space="preserve"> также не несет ответственности за неисправности, вызванные применением несоответствующего масла, топлива или жидкости для очистки отработавших газов, либо наличием воды, грязи или других загрязняющих веществ в топливе, масле или жидкости для очистки отработавших газов. </w:t>
      </w:r>
    </w:p>
    <w:p w:rsidR="00CA6465" w:rsidRPr="00D63CB3" w:rsidRDefault="00CA6465" w:rsidP="00CD7A17">
      <w:pPr>
        <w:pStyle w:val="aff1"/>
      </w:pPr>
      <w:r w:rsidRPr="00D63CB3">
        <w:t xml:space="preserve">Неисправности ремней и шлангов, поставленных компанией </w:t>
      </w:r>
      <w:r w:rsidR="00317C0A">
        <w:t>АО «КАМА ДИЗЕЛЬ»</w:t>
      </w:r>
      <w:r w:rsidRPr="00D63CB3">
        <w:t>, охватываются гарантией только в течение первых 500 ч наработки или одного года эксплуатации, в зависимости от того, что закончится раньше.</w:t>
      </w:r>
    </w:p>
    <w:p w:rsidR="00CA6465" w:rsidRDefault="00317C0A" w:rsidP="00CD7A17">
      <w:pPr>
        <w:pStyle w:val="aff1"/>
      </w:pPr>
      <w:r>
        <w:t>АО «КАМА ДИЗЕЛЬ»</w:t>
      </w:r>
      <w:r w:rsidR="00CA6465" w:rsidRPr="00D63CB3">
        <w:t xml:space="preserve"> не несет ответственность за неисправности, которые возникли в результате использования деталей, не одобренных </w:t>
      </w:r>
      <w:r>
        <w:t>АО «КАМА ДИЗЕЛЬ»</w:t>
      </w:r>
      <w:r w:rsidR="00CA6465" w:rsidRPr="00D63CB3">
        <w:t xml:space="preserve">. Новые детали, одобренные </w:t>
      </w:r>
      <w:r>
        <w:t>АО «КАМА ДИЗЕЛЬ»</w:t>
      </w:r>
      <w:r w:rsidR="00CA6465" w:rsidRPr="00D63CB3">
        <w:t>, которые используются при устранении гарантийной неисправности, предполагают идентичность заменяемой детали, и на них распространяется оставшийся срок действия по настоящей гарантии.</w:t>
      </w:r>
    </w:p>
    <w:p w:rsidR="00E7415E" w:rsidRPr="00E7415E" w:rsidRDefault="00E7415E" w:rsidP="00E7415E">
      <w:pPr>
        <w:pStyle w:val="aff1"/>
      </w:pPr>
      <w:r>
        <w:t>На новый двигатель, использованный для замены дефектного двигателя, распространяется оставшаяся гарантия дефектного двигателя.</w:t>
      </w:r>
    </w:p>
    <w:p w:rsidR="00CA6465" w:rsidRPr="00D63CB3" w:rsidRDefault="00317C0A" w:rsidP="00CD7A17">
      <w:pPr>
        <w:pStyle w:val="aff1"/>
      </w:pPr>
      <w:r>
        <w:t>АО «КАМА ДИЗЕЛЬ»</w:t>
      </w:r>
      <w:r w:rsidR="00CA6465" w:rsidRPr="00D63CB3">
        <w:t xml:space="preserve"> оставляет за собой право на анализ параметров ЭБУ с целью диагностики неисправностей. </w:t>
      </w:r>
    </w:p>
    <w:p w:rsidR="00CA6465" w:rsidRPr="00D63CB3" w:rsidRDefault="00317C0A" w:rsidP="00CD7A17">
      <w:pPr>
        <w:pStyle w:val="aff1"/>
      </w:pPr>
      <w:r>
        <w:t>АО «КАМА ДИЗЕЛЬ»</w:t>
      </w:r>
      <w:r w:rsidR="00CA6465" w:rsidRPr="00D63CB3">
        <w:t xml:space="preserve"> не гарантирует нормы износа или старения деталей, на которые распространяется гарантия. </w:t>
      </w:r>
      <w:r>
        <w:t>АО «КАМА ДИЗЕЛЬ»</w:t>
      </w:r>
      <w:r w:rsidR="00CA6465" w:rsidRPr="00D63CB3">
        <w:t xml:space="preserve"> не несет ответственность за случайный или косвенный ущерб.</w:t>
      </w:r>
    </w:p>
    <w:p w:rsidR="00CA6465" w:rsidRDefault="00CA6465" w:rsidP="00701AED">
      <w:pPr>
        <w:rPr>
          <w:sz w:val="24"/>
          <w:szCs w:val="24"/>
        </w:rPr>
      </w:pPr>
    </w:p>
    <w:sectPr w:rsidR="00CA6465" w:rsidSect="00D9566A">
      <w:headerReference w:type="default" r:id="rId8"/>
      <w:pgSz w:w="11906" w:h="16838" w:code="9"/>
      <w:pgMar w:top="709" w:right="424" w:bottom="426" w:left="1134" w:header="426" w:footer="1134" w:gutter="0"/>
      <w:pg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gBorders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018E" w:rsidRDefault="008B018E">
      <w:r>
        <w:separator/>
      </w:r>
    </w:p>
  </w:endnote>
  <w:endnote w:type="continuationSeparator" w:id="1">
    <w:p w:rsidR="008B018E" w:rsidRDefault="008B01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018E" w:rsidRDefault="008B018E">
      <w:r>
        <w:separator/>
      </w:r>
    </w:p>
  </w:footnote>
  <w:footnote w:type="continuationSeparator" w:id="1">
    <w:p w:rsidR="008B018E" w:rsidRDefault="008B01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11BF" w:rsidRDefault="00E111BF" w:rsidP="00DF677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1672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2F04DD4"/>
    <w:multiLevelType w:val="multilevel"/>
    <w:tmpl w:val="8828E136"/>
    <w:lvl w:ilvl="0">
      <w:start w:val="1"/>
      <w:numFmt w:val="bullet"/>
      <w:pStyle w:val="3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47490E"/>
    <w:multiLevelType w:val="multilevel"/>
    <w:tmpl w:val="30267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pStyle w:val="53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BC4CC8"/>
    <w:multiLevelType w:val="multilevel"/>
    <w:tmpl w:val="38126AE0"/>
    <w:lvl w:ilvl="0">
      <w:start w:val="1"/>
      <w:numFmt w:val="decimal"/>
      <w:pStyle w:val="1"/>
      <w:lvlText w:val="%1."/>
      <w:lvlJc w:val="left"/>
      <w:pPr>
        <w:ind w:left="851" w:hanging="284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ind w:left="851" w:hanging="284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ind w:left="284" w:hanging="284"/>
      </w:pPr>
      <w:rPr>
        <w:rFonts w:hint="default"/>
      </w:rPr>
    </w:lvl>
    <w:lvl w:ilvl="3">
      <w:start w:val="1"/>
      <w:numFmt w:val="decimal"/>
      <w:pStyle w:val="4"/>
      <w:lvlText w:val="%1.%2.%3.%4."/>
      <w:lvlJc w:val="left"/>
      <w:pPr>
        <w:ind w:left="851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2070213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375705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8AD2FA0"/>
    <w:multiLevelType w:val="multilevel"/>
    <w:tmpl w:val="B792E3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10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pStyle w:val="20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7">
    <w:nsid w:val="38FB2BD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400C5B8F"/>
    <w:multiLevelType w:val="multilevel"/>
    <w:tmpl w:val="AD62225A"/>
    <w:lvl w:ilvl="0">
      <w:start w:val="1"/>
      <w:numFmt w:val="bullet"/>
      <w:pStyle w:val="42"/>
      <w:lvlText w:val="o"/>
      <w:lvlJc w:val="left"/>
      <w:pPr>
        <w:tabs>
          <w:tab w:val="num" w:pos="1353"/>
        </w:tabs>
        <w:ind w:left="1353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513"/>
        </w:tabs>
        <w:ind w:left="3513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233"/>
        </w:tabs>
        <w:ind w:left="4233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673"/>
        </w:tabs>
        <w:ind w:left="5673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393"/>
        </w:tabs>
        <w:ind w:left="6393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  <w:sz w:val="20"/>
      </w:rPr>
    </w:lvl>
  </w:abstractNum>
  <w:abstractNum w:abstractNumId="9">
    <w:nsid w:val="43A7259B"/>
    <w:multiLevelType w:val="multilevel"/>
    <w:tmpl w:val="6C60F6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4F484F7F"/>
    <w:multiLevelType w:val="multilevel"/>
    <w:tmpl w:val="EE1AF58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284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5A70327D"/>
    <w:multiLevelType w:val="hybridMultilevel"/>
    <w:tmpl w:val="4672F100"/>
    <w:lvl w:ilvl="0" w:tplc="0419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12">
    <w:nsid w:val="76DF0DD1"/>
    <w:multiLevelType w:val="multilevel"/>
    <w:tmpl w:val="71DEB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11"/>
  </w:num>
  <w:num w:numId="5">
    <w:abstractNumId w:val="12"/>
  </w:num>
  <w:num w:numId="6">
    <w:abstractNumId w:val="2"/>
  </w:num>
  <w:num w:numId="7">
    <w:abstractNumId w:val="3"/>
  </w:num>
  <w:num w:numId="8">
    <w:abstractNumId w:val="9"/>
  </w:num>
  <w:num w:numId="9">
    <w:abstractNumId w:val="10"/>
  </w:num>
  <w:num w:numId="10">
    <w:abstractNumId w:val="4"/>
  </w:num>
  <w:num w:numId="11">
    <w:abstractNumId w:val="5"/>
  </w:num>
  <w:num w:numId="12">
    <w:abstractNumId w:val="7"/>
  </w:num>
  <w:num w:numId="13">
    <w:abstractNumId w:val="0"/>
  </w:num>
  <w:num w:numId="14">
    <w:abstractNumId w:val="3"/>
  </w:num>
  <w:num w:numId="15">
    <w:abstractNumId w:val="3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cumentProtection w:edit="readOnly" w:enforcement="0"/>
  <w:defaultTabStop w:val="567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4" style="v-text-anchor:middle" fillcolor="#cff">
      <v:fill color="#cff"/>
      <v:shadow color="silver"/>
    </o:shapedefaults>
  </w:hdrShapeDefaults>
  <w:footnotePr>
    <w:footnote w:id="0"/>
    <w:footnote w:id="1"/>
  </w:footnotePr>
  <w:endnotePr>
    <w:endnote w:id="0"/>
    <w:endnote w:id="1"/>
  </w:endnotePr>
  <w:compat/>
  <w:rsids>
    <w:rsidRoot w:val="009A117B"/>
    <w:rsid w:val="000005E3"/>
    <w:rsid w:val="00002D41"/>
    <w:rsid w:val="00003D69"/>
    <w:rsid w:val="00004625"/>
    <w:rsid w:val="000047B8"/>
    <w:rsid w:val="00005DA1"/>
    <w:rsid w:val="00006479"/>
    <w:rsid w:val="0001006B"/>
    <w:rsid w:val="000117A4"/>
    <w:rsid w:val="000117D9"/>
    <w:rsid w:val="000166B1"/>
    <w:rsid w:val="000230EF"/>
    <w:rsid w:val="000248B5"/>
    <w:rsid w:val="000333B7"/>
    <w:rsid w:val="00033FF9"/>
    <w:rsid w:val="00034227"/>
    <w:rsid w:val="00035EE9"/>
    <w:rsid w:val="00037A7A"/>
    <w:rsid w:val="00041AC9"/>
    <w:rsid w:val="000423A3"/>
    <w:rsid w:val="0005067B"/>
    <w:rsid w:val="0005541A"/>
    <w:rsid w:val="00056058"/>
    <w:rsid w:val="000619E6"/>
    <w:rsid w:val="00062D02"/>
    <w:rsid w:val="00063056"/>
    <w:rsid w:val="000641FB"/>
    <w:rsid w:val="00064534"/>
    <w:rsid w:val="00066E47"/>
    <w:rsid w:val="00067C3F"/>
    <w:rsid w:val="000703A3"/>
    <w:rsid w:val="00070C90"/>
    <w:rsid w:val="00074DFD"/>
    <w:rsid w:val="000767A3"/>
    <w:rsid w:val="000860AE"/>
    <w:rsid w:val="000910AC"/>
    <w:rsid w:val="00093207"/>
    <w:rsid w:val="00094CC5"/>
    <w:rsid w:val="000A0027"/>
    <w:rsid w:val="000A14BC"/>
    <w:rsid w:val="000B0967"/>
    <w:rsid w:val="000B2900"/>
    <w:rsid w:val="000B3501"/>
    <w:rsid w:val="000C5BDA"/>
    <w:rsid w:val="000C66B1"/>
    <w:rsid w:val="000D027D"/>
    <w:rsid w:val="000D30E6"/>
    <w:rsid w:val="000D7427"/>
    <w:rsid w:val="000E22B1"/>
    <w:rsid w:val="000E3C21"/>
    <w:rsid w:val="000E3CA7"/>
    <w:rsid w:val="000E4DDD"/>
    <w:rsid w:val="000E773B"/>
    <w:rsid w:val="000F5875"/>
    <w:rsid w:val="000F5896"/>
    <w:rsid w:val="000F6347"/>
    <w:rsid w:val="001002D2"/>
    <w:rsid w:val="00103CC3"/>
    <w:rsid w:val="00107A14"/>
    <w:rsid w:val="00114602"/>
    <w:rsid w:val="00117862"/>
    <w:rsid w:val="00117A7F"/>
    <w:rsid w:val="00124B2A"/>
    <w:rsid w:val="00127991"/>
    <w:rsid w:val="0013004F"/>
    <w:rsid w:val="00130DBC"/>
    <w:rsid w:val="001320E8"/>
    <w:rsid w:val="00134A10"/>
    <w:rsid w:val="00137880"/>
    <w:rsid w:val="00143289"/>
    <w:rsid w:val="0014480E"/>
    <w:rsid w:val="001457A5"/>
    <w:rsid w:val="00145F2A"/>
    <w:rsid w:val="00150971"/>
    <w:rsid w:val="00152292"/>
    <w:rsid w:val="00155B20"/>
    <w:rsid w:val="0015610E"/>
    <w:rsid w:val="00160785"/>
    <w:rsid w:val="00173139"/>
    <w:rsid w:val="00176D0C"/>
    <w:rsid w:val="001900C8"/>
    <w:rsid w:val="001915DF"/>
    <w:rsid w:val="00192DA6"/>
    <w:rsid w:val="00195867"/>
    <w:rsid w:val="00195D8A"/>
    <w:rsid w:val="001A52B6"/>
    <w:rsid w:val="001A6661"/>
    <w:rsid w:val="001B186E"/>
    <w:rsid w:val="001B55E7"/>
    <w:rsid w:val="001C10E2"/>
    <w:rsid w:val="001D29DE"/>
    <w:rsid w:val="001D6160"/>
    <w:rsid w:val="001D6632"/>
    <w:rsid w:val="001D69C8"/>
    <w:rsid w:val="001E551E"/>
    <w:rsid w:val="001F077F"/>
    <w:rsid w:val="001F1933"/>
    <w:rsid w:val="001F1BFF"/>
    <w:rsid w:val="001F3109"/>
    <w:rsid w:val="001F66D5"/>
    <w:rsid w:val="00202145"/>
    <w:rsid w:val="0020247B"/>
    <w:rsid w:val="0020415C"/>
    <w:rsid w:val="00205B7B"/>
    <w:rsid w:val="00210D60"/>
    <w:rsid w:val="00213252"/>
    <w:rsid w:val="00213BAF"/>
    <w:rsid w:val="00221BA2"/>
    <w:rsid w:val="00221E72"/>
    <w:rsid w:val="00223F25"/>
    <w:rsid w:val="00233DE6"/>
    <w:rsid w:val="00236E21"/>
    <w:rsid w:val="00241C09"/>
    <w:rsid w:val="0024383F"/>
    <w:rsid w:val="00254D2B"/>
    <w:rsid w:val="0025608F"/>
    <w:rsid w:val="00261692"/>
    <w:rsid w:val="0026540E"/>
    <w:rsid w:val="0027102A"/>
    <w:rsid w:val="0028190B"/>
    <w:rsid w:val="002857F7"/>
    <w:rsid w:val="00291FA2"/>
    <w:rsid w:val="0029210E"/>
    <w:rsid w:val="00294861"/>
    <w:rsid w:val="0029683D"/>
    <w:rsid w:val="002B25F7"/>
    <w:rsid w:val="002B2B69"/>
    <w:rsid w:val="002B32FF"/>
    <w:rsid w:val="002B67E4"/>
    <w:rsid w:val="002B7A42"/>
    <w:rsid w:val="002C142F"/>
    <w:rsid w:val="002C3D9D"/>
    <w:rsid w:val="002C5606"/>
    <w:rsid w:val="002D1B76"/>
    <w:rsid w:val="002D3AEE"/>
    <w:rsid w:val="002D4361"/>
    <w:rsid w:val="002D5B08"/>
    <w:rsid w:val="002D5F6F"/>
    <w:rsid w:val="002E225D"/>
    <w:rsid w:val="002E2656"/>
    <w:rsid w:val="002E74B0"/>
    <w:rsid w:val="002F2047"/>
    <w:rsid w:val="002F33DF"/>
    <w:rsid w:val="002F6543"/>
    <w:rsid w:val="00302869"/>
    <w:rsid w:val="003125BB"/>
    <w:rsid w:val="0031440C"/>
    <w:rsid w:val="00315338"/>
    <w:rsid w:val="0031660B"/>
    <w:rsid w:val="0031670D"/>
    <w:rsid w:val="00317C0A"/>
    <w:rsid w:val="003213DB"/>
    <w:rsid w:val="00321E12"/>
    <w:rsid w:val="00324A4D"/>
    <w:rsid w:val="003261A2"/>
    <w:rsid w:val="003273B0"/>
    <w:rsid w:val="0033436F"/>
    <w:rsid w:val="00335D02"/>
    <w:rsid w:val="00341285"/>
    <w:rsid w:val="00344BF3"/>
    <w:rsid w:val="00345DA4"/>
    <w:rsid w:val="00347381"/>
    <w:rsid w:val="00350D6B"/>
    <w:rsid w:val="00355BB9"/>
    <w:rsid w:val="00357149"/>
    <w:rsid w:val="0036125B"/>
    <w:rsid w:val="00361A12"/>
    <w:rsid w:val="003636B6"/>
    <w:rsid w:val="003712A6"/>
    <w:rsid w:val="003722F9"/>
    <w:rsid w:val="00384F9C"/>
    <w:rsid w:val="00385613"/>
    <w:rsid w:val="00385C28"/>
    <w:rsid w:val="00391FDB"/>
    <w:rsid w:val="00394FFE"/>
    <w:rsid w:val="003A0E10"/>
    <w:rsid w:val="003B2FFC"/>
    <w:rsid w:val="003B7444"/>
    <w:rsid w:val="003B7BE3"/>
    <w:rsid w:val="003C2888"/>
    <w:rsid w:val="003C5078"/>
    <w:rsid w:val="003C6C01"/>
    <w:rsid w:val="003C73CE"/>
    <w:rsid w:val="003D1F5A"/>
    <w:rsid w:val="003D4F4C"/>
    <w:rsid w:val="003D6955"/>
    <w:rsid w:val="003E4A5F"/>
    <w:rsid w:val="003F147A"/>
    <w:rsid w:val="003F255B"/>
    <w:rsid w:val="003F3CCD"/>
    <w:rsid w:val="003F582C"/>
    <w:rsid w:val="003F67F1"/>
    <w:rsid w:val="00401A6A"/>
    <w:rsid w:val="0040301F"/>
    <w:rsid w:val="00403EE2"/>
    <w:rsid w:val="004049EB"/>
    <w:rsid w:val="00405945"/>
    <w:rsid w:val="004074A2"/>
    <w:rsid w:val="004109F0"/>
    <w:rsid w:val="004113F6"/>
    <w:rsid w:val="00426404"/>
    <w:rsid w:val="00432A98"/>
    <w:rsid w:val="00432DC4"/>
    <w:rsid w:val="00433427"/>
    <w:rsid w:val="0043391C"/>
    <w:rsid w:val="00436F89"/>
    <w:rsid w:val="00440E4C"/>
    <w:rsid w:val="00444166"/>
    <w:rsid w:val="00447D59"/>
    <w:rsid w:val="00455289"/>
    <w:rsid w:val="00457B62"/>
    <w:rsid w:val="00465447"/>
    <w:rsid w:val="004656DE"/>
    <w:rsid w:val="0046704E"/>
    <w:rsid w:val="00471277"/>
    <w:rsid w:val="00471F95"/>
    <w:rsid w:val="00475F55"/>
    <w:rsid w:val="00477805"/>
    <w:rsid w:val="00481960"/>
    <w:rsid w:val="00482103"/>
    <w:rsid w:val="004842AA"/>
    <w:rsid w:val="00484346"/>
    <w:rsid w:val="004851FC"/>
    <w:rsid w:val="00487C83"/>
    <w:rsid w:val="004933DF"/>
    <w:rsid w:val="004935B6"/>
    <w:rsid w:val="004944C3"/>
    <w:rsid w:val="00494BC9"/>
    <w:rsid w:val="00497196"/>
    <w:rsid w:val="00497627"/>
    <w:rsid w:val="004A2137"/>
    <w:rsid w:val="004A2C02"/>
    <w:rsid w:val="004A3BDB"/>
    <w:rsid w:val="004A50E5"/>
    <w:rsid w:val="004B65C4"/>
    <w:rsid w:val="004C179A"/>
    <w:rsid w:val="004C25E9"/>
    <w:rsid w:val="004C6401"/>
    <w:rsid w:val="004C663E"/>
    <w:rsid w:val="004D5A1F"/>
    <w:rsid w:val="004E069C"/>
    <w:rsid w:val="004E3A95"/>
    <w:rsid w:val="004E4F7A"/>
    <w:rsid w:val="004E5C3A"/>
    <w:rsid w:val="0050105B"/>
    <w:rsid w:val="0050344B"/>
    <w:rsid w:val="005055E5"/>
    <w:rsid w:val="00505BC8"/>
    <w:rsid w:val="00507A68"/>
    <w:rsid w:val="00515B92"/>
    <w:rsid w:val="00524B5A"/>
    <w:rsid w:val="005263DC"/>
    <w:rsid w:val="005269DF"/>
    <w:rsid w:val="005316B2"/>
    <w:rsid w:val="00534783"/>
    <w:rsid w:val="0053518E"/>
    <w:rsid w:val="005363EE"/>
    <w:rsid w:val="005365B4"/>
    <w:rsid w:val="00541DAC"/>
    <w:rsid w:val="00541EED"/>
    <w:rsid w:val="0054219C"/>
    <w:rsid w:val="0054483E"/>
    <w:rsid w:val="00551CB6"/>
    <w:rsid w:val="0055250E"/>
    <w:rsid w:val="00553DBA"/>
    <w:rsid w:val="00555822"/>
    <w:rsid w:val="00557605"/>
    <w:rsid w:val="00562D1D"/>
    <w:rsid w:val="0056316B"/>
    <w:rsid w:val="00573286"/>
    <w:rsid w:val="0057510B"/>
    <w:rsid w:val="00577200"/>
    <w:rsid w:val="00582A0E"/>
    <w:rsid w:val="005865FF"/>
    <w:rsid w:val="005A0604"/>
    <w:rsid w:val="005A0B30"/>
    <w:rsid w:val="005A4A77"/>
    <w:rsid w:val="005A5D94"/>
    <w:rsid w:val="005A7268"/>
    <w:rsid w:val="005B0C29"/>
    <w:rsid w:val="005B7607"/>
    <w:rsid w:val="005B7CCA"/>
    <w:rsid w:val="005C2ED1"/>
    <w:rsid w:val="005C63D8"/>
    <w:rsid w:val="005C6862"/>
    <w:rsid w:val="005C6A49"/>
    <w:rsid w:val="005C7B24"/>
    <w:rsid w:val="005C7E72"/>
    <w:rsid w:val="005D1AA2"/>
    <w:rsid w:val="005D533B"/>
    <w:rsid w:val="005D57E5"/>
    <w:rsid w:val="005D6BF5"/>
    <w:rsid w:val="005E00CD"/>
    <w:rsid w:val="005E6EC4"/>
    <w:rsid w:val="005E7AEE"/>
    <w:rsid w:val="005E7F47"/>
    <w:rsid w:val="005F2CB7"/>
    <w:rsid w:val="005F375D"/>
    <w:rsid w:val="005F3B62"/>
    <w:rsid w:val="005F4418"/>
    <w:rsid w:val="005F6DE1"/>
    <w:rsid w:val="005F7A7F"/>
    <w:rsid w:val="00600496"/>
    <w:rsid w:val="0060072C"/>
    <w:rsid w:val="006046BA"/>
    <w:rsid w:val="00605D70"/>
    <w:rsid w:val="00611DBB"/>
    <w:rsid w:val="006122CA"/>
    <w:rsid w:val="006127AA"/>
    <w:rsid w:val="00616423"/>
    <w:rsid w:val="00616F58"/>
    <w:rsid w:val="00620545"/>
    <w:rsid w:val="00621FA1"/>
    <w:rsid w:val="00625409"/>
    <w:rsid w:val="00626FEF"/>
    <w:rsid w:val="006304EE"/>
    <w:rsid w:val="006326AE"/>
    <w:rsid w:val="00632D10"/>
    <w:rsid w:val="00634180"/>
    <w:rsid w:val="00644C16"/>
    <w:rsid w:val="006503D5"/>
    <w:rsid w:val="00655F73"/>
    <w:rsid w:val="006633FD"/>
    <w:rsid w:val="0066597A"/>
    <w:rsid w:val="00670C34"/>
    <w:rsid w:val="00670EFB"/>
    <w:rsid w:val="00672668"/>
    <w:rsid w:val="00677760"/>
    <w:rsid w:val="00680CBF"/>
    <w:rsid w:val="00681457"/>
    <w:rsid w:val="00684CB6"/>
    <w:rsid w:val="00686711"/>
    <w:rsid w:val="006901B0"/>
    <w:rsid w:val="006967DD"/>
    <w:rsid w:val="006A345B"/>
    <w:rsid w:val="006A3EA0"/>
    <w:rsid w:val="006A7038"/>
    <w:rsid w:val="006B060A"/>
    <w:rsid w:val="006B1918"/>
    <w:rsid w:val="006B7105"/>
    <w:rsid w:val="006C169A"/>
    <w:rsid w:val="006C5966"/>
    <w:rsid w:val="006C6053"/>
    <w:rsid w:val="006D0550"/>
    <w:rsid w:val="006D2D24"/>
    <w:rsid w:val="006D34C3"/>
    <w:rsid w:val="006D3505"/>
    <w:rsid w:val="006D3E60"/>
    <w:rsid w:val="006D673D"/>
    <w:rsid w:val="006D6917"/>
    <w:rsid w:val="006D7026"/>
    <w:rsid w:val="006D7264"/>
    <w:rsid w:val="006D7E3D"/>
    <w:rsid w:val="006F06BB"/>
    <w:rsid w:val="006F23D5"/>
    <w:rsid w:val="006F2925"/>
    <w:rsid w:val="006F4F88"/>
    <w:rsid w:val="00701ADF"/>
    <w:rsid w:val="00701AED"/>
    <w:rsid w:val="00703982"/>
    <w:rsid w:val="00704500"/>
    <w:rsid w:val="00705B0C"/>
    <w:rsid w:val="00710EF6"/>
    <w:rsid w:val="00710F89"/>
    <w:rsid w:val="00711D3A"/>
    <w:rsid w:val="00712A0A"/>
    <w:rsid w:val="00716A76"/>
    <w:rsid w:val="00721D01"/>
    <w:rsid w:val="00721FB0"/>
    <w:rsid w:val="00725219"/>
    <w:rsid w:val="007256AE"/>
    <w:rsid w:val="00730291"/>
    <w:rsid w:val="007308C8"/>
    <w:rsid w:val="00731044"/>
    <w:rsid w:val="00731860"/>
    <w:rsid w:val="0073585A"/>
    <w:rsid w:val="00742D3D"/>
    <w:rsid w:val="00745151"/>
    <w:rsid w:val="007541D5"/>
    <w:rsid w:val="00755DC1"/>
    <w:rsid w:val="00755F4C"/>
    <w:rsid w:val="007561C1"/>
    <w:rsid w:val="0075766B"/>
    <w:rsid w:val="00763624"/>
    <w:rsid w:val="00763CDD"/>
    <w:rsid w:val="007647C5"/>
    <w:rsid w:val="00770AED"/>
    <w:rsid w:val="007719C0"/>
    <w:rsid w:val="00771A42"/>
    <w:rsid w:val="00773DD5"/>
    <w:rsid w:val="0077759E"/>
    <w:rsid w:val="007813B4"/>
    <w:rsid w:val="007818D6"/>
    <w:rsid w:val="0078281B"/>
    <w:rsid w:val="00782A88"/>
    <w:rsid w:val="00783C12"/>
    <w:rsid w:val="00790234"/>
    <w:rsid w:val="007912ED"/>
    <w:rsid w:val="007930A4"/>
    <w:rsid w:val="00793615"/>
    <w:rsid w:val="0079381C"/>
    <w:rsid w:val="007A76DB"/>
    <w:rsid w:val="007B33E9"/>
    <w:rsid w:val="007B3C21"/>
    <w:rsid w:val="007B53E8"/>
    <w:rsid w:val="007B669F"/>
    <w:rsid w:val="007C34AF"/>
    <w:rsid w:val="007C67E8"/>
    <w:rsid w:val="007C6F33"/>
    <w:rsid w:val="007D2ECE"/>
    <w:rsid w:val="007D3183"/>
    <w:rsid w:val="007D7FB2"/>
    <w:rsid w:val="007E060B"/>
    <w:rsid w:val="007E185F"/>
    <w:rsid w:val="007E2BFD"/>
    <w:rsid w:val="007E3398"/>
    <w:rsid w:val="007E777A"/>
    <w:rsid w:val="007F30CD"/>
    <w:rsid w:val="007F4F46"/>
    <w:rsid w:val="007F73AE"/>
    <w:rsid w:val="008041ED"/>
    <w:rsid w:val="008161CD"/>
    <w:rsid w:val="008166BC"/>
    <w:rsid w:val="00817FA5"/>
    <w:rsid w:val="00821C5F"/>
    <w:rsid w:val="00822503"/>
    <w:rsid w:val="008326DD"/>
    <w:rsid w:val="00835263"/>
    <w:rsid w:val="00836D8B"/>
    <w:rsid w:val="00840215"/>
    <w:rsid w:val="00841113"/>
    <w:rsid w:val="0084359B"/>
    <w:rsid w:val="00845FD8"/>
    <w:rsid w:val="0084655B"/>
    <w:rsid w:val="00847E5D"/>
    <w:rsid w:val="00856723"/>
    <w:rsid w:val="00857DB8"/>
    <w:rsid w:val="00872A77"/>
    <w:rsid w:val="00873D1E"/>
    <w:rsid w:val="00875B11"/>
    <w:rsid w:val="00880C72"/>
    <w:rsid w:val="00881ADA"/>
    <w:rsid w:val="00881DC5"/>
    <w:rsid w:val="00887322"/>
    <w:rsid w:val="00887CCD"/>
    <w:rsid w:val="008932DA"/>
    <w:rsid w:val="00896939"/>
    <w:rsid w:val="008A1898"/>
    <w:rsid w:val="008A3C19"/>
    <w:rsid w:val="008A5B92"/>
    <w:rsid w:val="008B018E"/>
    <w:rsid w:val="008B204A"/>
    <w:rsid w:val="008B3268"/>
    <w:rsid w:val="008B3DDA"/>
    <w:rsid w:val="008B3F1A"/>
    <w:rsid w:val="008C066E"/>
    <w:rsid w:val="008C3401"/>
    <w:rsid w:val="008C6DF1"/>
    <w:rsid w:val="008C7B6E"/>
    <w:rsid w:val="008D0C38"/>
    <w:rsid w:val="008E0591"/>
    <w:rsid w:val="008E0735"/>
    <w:rsid w:val="008E26E3"/>
    <w:rsid w:val="008E31E6"/>
    <w:rsid w:val="008E3E07"/>
    <w:rsid w:val="008E4200"/>
    <w:rsid w:val="008F0229"/>
    <w:rsid w:val="008F3325"/>
    <w:rsid w:val="008F4387"/>
    <w:rsid w:val="008F76BB"/>
    <w:rsid w:val="00900C15"/>
    <w:rsid w:val="00902139"/>
    <w:rsid w:val="00902841"/>
    <w:rsid w:val="00902B77"/>
    <w:rsid w:val="009053C2"/>
    <w:rsid w:val="00905E4C"/>
    <w:rsid w:val="009079F3"/>
    <w:rsid w:val="00912E2A"/>
    <w:rsid w:val="009135DD"/>
    <w:rsid w:val="0091380A"/>
    <w:rsid w:val="009156FB"/>
    <w:rsid w:val="0091628C"/>
    <w:rsid w:val="009164CF"/>
    <w:rsid w:val="009213C6"/>
    <w:rsid w:val="0092367C"/>
    <w:rsid w:val="009243C4"/>
    <w:rsid w:val="00924DEC"/>
    <w:rsid w:val="00930B3F"/>
    <w:rsid w:val="00935B94"/>
    <w:rsid w:val="009376CD"/>
    <w:rsid w:val="009517C2"/>
    <w:rsid w:val="00954CB2"/>
    <w:rsid w:val="009561E9"/>
    <w:rsid w:val="0096142E"/>
    <w:rsid w:val="00966B4D"/>
    <w:rsid w:val="0097429F"/>
    <w:rsid w:val="009751CE"/>
    <w:rsid w:val="00980B8F"/>
    <w:rsid w:val="009818E3"/>
    <w:rsid w:val="00986123"/>
    <w:rsid w:val="009872B5"/>
    <w:rsid w:val="009905B9"/>
    <w:rsid w:val="00995E8A"/>
    <w:rsid w:val="009A04AA"/>
    <w:rsid w:val="009A0949"/>
    <w:rsid w:val="009A099B"/>
    <w:rsid w:val="009A117B"/>
    <w:rsid w:val="009A37B2"/>
    <w:rsid w:val="009A49AB"/>
    <w:rsid w:val="009B5CCF"/>
    <w:rsid w:val="009B6DD2"/>
    <w:rsid w:val="009C5104"/>
    <w:rsid w:val="009C707A"/>
    <w:rsid w:val="009C7D95"/>
    <w:rsid w:val="009D664B"/>
    <w:rsid w:val="009E1B09"/>
    <w:rsid w:val="009E2DAA"/>
    <w:rsid w:val="009E461C"/>
    <w:rsid w:val="009E55A2"/>
    <w:rsid w:val="009E6BDA"/>
    <w:rsid w:val="009E6FD2"/>
    <w:rsid w:val="009F0C38"/>
    <w:rsid w:val="009F2D50"/>
    <w:rsid w:val="009F303D"/>
    <w:rsid w:val="009F491C"/>
    <w:rsid w:val="009F4E86"/>
    <w:rsid w:val="009F71CF"/>
    <w:rsid w:val="00A00E1A"/>
    <w:rsid w:val="00A05276"/>
    <w:rsid w:val="00A0670D"/>
    <w:rsid w:val="00A07630"/>
    <w:rsid w:val="00A10F94"/>
    <w:rsid w:val="00A113C8"/>
    <w:rsid w:val="00A1141B"/>
    <w:rsid w:val="00A1176E"/>
    <w:rsid w:val="00A129C0"/>
    <w:rsid w:val="00A15A59"/>
    <w:rsid w:val="00A17156"/>
    <w:rsid w:val="00A208D8"/>
    <w:rsid w:val="00A2481D"/>
    <w:rsid w:val="00A256F4"/>
    <w:rsid w:val="00A25F7F"/>
    <w:rsid w:val="00A27598"/>
    <w:rsid w:val="00A320CB"/>
    <w:rsid w:val="00A367D0"/>
    <w:rsid w:val="00A4211B"/>
    <w:rsid w:val="00A45477"/>
    <w:rsid w:val="00A50471"/>
    <w:rsid w:val="00A5263F"/>
    <w:rsid w:val="00A55F49"/>
    <w:rsid w:val="00A6108A"/>
    <w:rsid w:val="00A624D0"/>
    <w:rsid w:val="00A70D19"/>
    <w:rsid w:val="00A74F69"/>
    <w:rsid w:val="00A76720"/>
    <w:rsid w:val="00A76C3C"/>
    <w:rsid w:val="00A8097B"/>
    <w:rsid w:val="00A83627"/>
    <w:rsid w:val="00A84E9E"/>
    <w:rsid w:val="00A903A3"/>
    <w:rsid w:val="00A91305"/>
    <w:rsid w:val="00A94464"/>
    <w:rsid w:val="00A94BBA"/>
    <w:rsid w:val="00A95389"/>
    <w:rsid w:val="00AA2363"/>
    <w:rsid w:val="00AA2DEE"/>
    <w:rsid w:val="00AA630F"/>
    <w:rsid w:val="00AB0181"/>
    <w:rsid w:val="00AB13E4"/>
    <w:rsid w:val="00AC0C19"/>
    <w:rsid w:val="00AC3DAF"/>
    <w:rsid w:val="00AC4A6D"/>
    <w:rsid w:val="00AC7357"/>
    <w:rsid w:val="00AC765F"/>
    <w:rsid w:val="00AD08D6"/>
    <w:rsid w:val="00AD0BE3"/>
    <w:rsid w:val="00AD2174"/>
    <w:rsid w:val="00AD3ADE"/>
    <w:rsid w:val="00AD3F7B"/>
    <w:rsid w:val="00AD77A8"/>
    <w:rsid w:val="00AE0C05"/>
    <w:rsid w:val="00AE4C57"/>
    <w:rsid w:val="00AE4CF9"/>
    <w:rsid w:val="00AE611F"/>
    <w:rsid w:val="00AF1477"/>
    <w:rsid w:val="00AF214D"/>
    <w:rsid w:val="00AF36B5"/>
    <w:rsid w:val="00AF3E57"/>
    <w:rsid w:val="00AF4992"/>
    <w:rsid w:val="00AF696B"/>
    <w:rsid w:val="00B02190"/>
    <w:rsid w:val="00B1128D"/>
    <w:rsid w:val="00B11B3C"/>
    <w:rsid w:val="00B222F9"/>
    <w:rsid w:val="00B24004"/>
    <w:rsid w:val="00B264B7"/>
    <w:rsid w:val="00B3136F"/>
    <w:rsid w:val="00B320DC"/>
    <w:rsid w:val="00B33C19"/>
    <w:rsid w:val="00B342A5"/>
    <w:rsid w:val="00B34F49"/>
    <w:rsid w:val="00B351D9"/>
    <w:rsid w:val="00B40932"/>
    <w:rsid w:val="00B412D9"/>
    <w:rsid w:val="00B4458F"/>
    <w:rsid w:val="00B5073C"/>
    <w:rsid w:val="00B57BCE"/>
    <w:rsid w:val="00B60C20"/>
    <w:rsid w:val="00B625F9"/>
    <w:rsid w:val="00B635F5"/>
    <w:rsid w:val="00B65D72"/>
    <w:rsid w:val="00B67987"/>
    <w:rsid w:val="00B777BD"/>
    <w:rsid w:val="00B8403C"/>
    <w:rsid w:val="00B85786"/>
    <w:rsid w:val="00B865C0"/>
    <w:rsid w:val="00B866D7"/>
    <w:rsid w:val="00B868D3"/>
    <w:rsid w:val="00B953BC"/>
    <w:rsid w:val="00B95A21"/>
    <w:rsid w:val="00B95C46"/>
    <w:rsid w:val="00B96C86"/>
    <w:rsid w:val="00BA4B1F"/>
    <w:rsid w:val="00BA50DB"/>
    <w:rsid w:val="00BB2F78"/>
    <w:rsid w:val="00BB3137"/>
    <w:rsid w:val="00BB3467"/>
    <w:rsid w:val="00BB422E"/>
    <w:rsid w:val="00BB51C7"/>
    <w:rsid w:val="00BC46C6"/>
    <w:rsid w:val="00BC6720"/>
    <w:rsid w:val="00BD282D"/>
    <w:rsid w:val="00BD7B54"/>
    <w:rsid w:val="00BE0E23"/>
    <w:rsid w:val="00BE1905"/>
    <w:rsid w:val="00BE2C53"/>
    <w:rsid w:val="00BE5928"/>
    <w:rsid w:val="00BF2880"/>
    <w:rsid w:val="00BF2CB7"/>
    <w:rsid w:val="00C01066"/>
    <w:rsid w:val="00C028EC"/>
    <w:rsid w:val="00C034E4"/>
    <w:rsid w:val="00C037B0"/>
    <w:rsid w:val="00C03AF0"/>
    <w:rsid w:val="00C05FD9"/>
    <w:rsid w:val="00C07A9F"/>
    <w:rsid w:val="00C1001A"/>
    <w:rsid w:val="00C116AD"/>
    <w:rsid w:val="00C12B83"/>
    <w:rsid w:val="00C13658"/>
    <w:rsid w:val="00C13DAB"/>
    <w:rsid w:val="00C148E9"/>
    <w:rsid w:val="00C1547E"/>
    <w:rsid w:val="00C17285"/>
    <w:rsid w:val="00C2250F"/>
    <w:rsid w:val="00C233E8"/>
    <w:rsid w:val="00C235F6"/>
    <w:rsid w:val="00C27106"/>
    <w:rsid w:val="00C27F62"/>
    <w:rsid w:val="00C323A2"/>
    <w:rsid w:val="00C35455"/>
    <w:rsid w:val="00C3645D"/>
    <w:rsid w:val="00C407B6"/>
    <w:rsid w:val="00C40BB1"/>
    <w:rsid w:val="00C52B6C"/>
    <w:rsid w:val="00C533F9"/>
    <w:rsid w:val="00C55DA0"/>
    <w:rsid w:val="00C6056E"/>
    <w:rsid w:val="00C60BCC"/>
    <w:rsid w:val="00C71A4C"/>
    <w:rsid w:val="00C74F55"/>
    <w:rsid w:val="00C80FAE"/>
    <w:rsid w:val="00C869D4"/>
    <w:rsid w:val="00C94089"/>
    <w:rsid w:val="00C95FB6"/>
    <w:rsid w:val="00CA1DED"/>
    <w:rsid w:val="00CA4089"/>
    <w:rsid w:val="00CA4A0E"/>
    <w:rsid w:val="00CA6465"/>
    <w:rsid w:val="00CB48A9"/>
    <w:rsid w:val="00CC0737"/>
    <w:rsid w:val="00CC1CCF"/>
    <w:rsid w:val="00CC55A1"/>
    <w:rsid w:val="00CC656D"/>
    <w:rsid w:val="00CD3279"/>
    <w:rsid w:val="00CD457B"/>
    <w:rsid w:val="00CD4AB6"/>
    <w:rsid w:val="00CD4BEC"/>
    <w:rsid w:val="00CD56D1"/>
    <w:rsid w:val="00CD7A17"/>
    <w:rsid w:val="00CE0ABF"/>
    <w:rsid w:val="00CE49D9"/>
    <w:rsid w:val="00CE71AF"/>
    <w:rsid w:val="00CF0FB8"/>
    <w:rsid w:val="00CF4B32"/>
    <w:rsid w:val="00CF6D46"/>
    <w:rsid w:val="00D01CF5"/>
    <w:rsid w:val="00D05BF5"/>
    <w:rsid w:val="00D075A5"/>
    <w:rsid w:val="00D10342"/>
    <w:rsid w:val="00D136AB"/>
    <w:rsid w:val="00D13BB8"/>
    <w:rsid w:val="00D14F26"/>
    <w:rsid w:val="00D204D8"/>
    <w:rsid w:val="00D23811"/>
    <w:rsid w:val="00D24B0F"/>
    <w:rsid w:val="00D25F41"/>
    <w:rsid w:val="00D27ABC"/>
    <w:rsid w:val="00D307B5"/>
    <w:rsid w:val="00D31A9B"/>
    <w:rsid w:val="00D3404E"/>
    <w:rsid w:val="00D349C6"/>
    <w:rsid w:val="00D4586D"/>
    <w:rsid w:val="00D466ED"/>
    <w:rsid w:val="00D46C40"/>
    <w:rsid w:val="00D52F12"/>
    <w:rsid w:val="00D53FDE"/>
    <w:rsid w:val="00D61CF9"/>
    <w:rsid w:val="00D61D58"/>
    <w:rsid w:val="00D63CB3"/>
    <w:rsid w:val="00D65D6C"/>
    <w:rsid w:val="00D66916"/>
    <w:rsid w:val="00D66ECA"/>
    <w:rsid w:val="00D7377F"/>
    <w:rsid w:val="00D746A5"/>
    <w:rsid w:val="00D777B9"/>
    <w:rsid w:val="00D83728"/>
    <w:rsid w:val="00D84AE3"/>
    <w:rsid w:val="00D9098B"/>
    <w:rsid w:val="00D9566A"/>
    <w:rsid w:val="00DA1AE6"/>
    <w:rsid w:val="00DB0B29"/>
    <w:rsid w:val="00DB2CE6"/>
    <w:rsid w:val="00DB6AC5"/>
    <w:rsid w:val="00DC2981"/>
    <w:rsid w:val="00DC2E55"/>
    <w:rsid w:val="00DC30E1"/>
    <w:rsid w:val="00DD4332"/>
    <w:rsid w:val="00DD46D2"/>
    <w:rsid w:val="00DE1CCF"/>
    <w:rsid w:val="00DE497F"/>
    <w:rsid w:val="00DE6C03"/>
    <w:rsid w:val="00DF2A22"/>
    <w:rsid w:val="00DF2AD3"/>
    <w:rsid w:val="00DF4F31"/>
    <w:rsid w:val="00DF677E"/>
    <w:rsid w:val="00DF7BDE"/>
    <w:rsid w:val="00E004C0"/>
    <w:rsid w:val="00E044EB"/>
    <w:rsid w:val="00E07AA2"/>
    <w:rsid w:val="00E111BF"/>
    <w:rsid w:val="00E22609"/>
    <w:rsid w:val="00E226E1"/>
    <w:rsid w:val="00E240B8"/>
    <w:rsid w:val="00E259BF"/>
    <w:rsid w:val="00E266BB"/>
    <w:rsid w:val="00E30BC3"/>
    <w:rsid w:val="00E33CC4"/>
    <w:rsid w:val="00E36322"/>
    <w:rsid w:val="00E369D6"/>
    <w:rsid w:val="00E406DB"/>
    <w:rsid w:val="00E50154"/>
    <w:rsid w:val="00E50226"/>
    <w:rsid w:val="00E50F34"/>
    <w:rsid w:val="00E535EB"/>
    <w:rsid w:val="00E5590D"/>
    <w:rsid w:val="00E60591"/>
    <w:rsid w:val="00E614E9"/>
    <w:rsid w:val="00E63C67"/>
    <w:rsid w:val="00E6726E"/>
    <w:rsid w:val="00E71527"/>
    <w:rsid w:val="00E7415E"/>
    <w:rsid w:val="00E7423B"/>
    <w:rsid w:val="00E75F58"/>
    <w:rsid w:val="00E7627F"/>
    <w:rsid w:val="00E821E7"/>
    <w:rsid w:val="00E8312B"/>
    <w:rsid w:val="00E84357"/>
    <w:rsid w:val="00E850E5"/>
    <w:rsid w:val="00E866A0"/>
    <w:rsid w:val="00E94F5E"/>
    <w:rsid w:val="00E959CF"/>
    <w:rsid w:val="00E97350"/>
    <w:rsid w:val="00E97853"/>
    <w:rsid w:val="00EA1DCE"/>
    <w:rsid w:val="00EA1EFC"/>
    <w:rsid w:val="00EA4F08"/>
    <w:rsid w:val="00EA6721"/>
    <w:rsid w:val="00EA68CA"/>
    <w:rsid w:val="00EA793D"/>
    <w:rsid w:val="00EB0DDC"/>
    <w:rsid w:val="00EB1648"/>
    <w:rsid w:val="00EB16A7"/>
    <w:rsid w:val="00EB5C70"/>
    <w:rsid w:val="00EB5F09"/>
    <w:rsid w:val="00EC0DAC"/>
    <w:rsid w:val="00EC2DA1"/>
    <w:rsid w:val="00EC4EA1"/>
    <w:rsid w:val="00ED031E"/>
    <w:rsid w:val="00ED058A"/>
    <w:rsid w:val="00ED1BEE"/>
    <w:rsid w:val="00ED1C1D"/>
    <w:rsid w:val="00ED1D0F"/>
    <w:rsid w:val="00ED32A5"/>
    <w:rsid w:val="00ED49F5"/>
    <w:rsid w:val="00ED7E80"/>
    <w:rsid w:val="00EE0374"/>
    <w:rsid w:val="00EE06A5"/>
    <w:rsid w:val="00EE146C"/>
    <w:rsid w:val="00EE5B0C"/>
    <w:rsid w:val="00EE7D21"/>
    <w:rsid w:val="00EF0843"/>
    <w:rsid w:val="00EF2651"/>
    <w:rsid w:val="00EF2FCA"/>
    <w:rsid w:val="00EF5D2A"/>
    <w:rsid w:val="00EF6678"/>
    <w:rsid w:val="00F00D68"/>
    <w:rsid w:val="00F0217C"/>
    <w:rsid w:val="00F10AD5"/>
    <w:rsid w:val="00F11D64"/>
    <w:rsid w:val="00F128BF"/>
    <w:rsid w:val="00F20B47"/>
    <w:rsid w:val="00F21EC6"/>
    <w:rsid w:val="00F22219"/>
    <w:rsid w:val="00F22B04"/>
    <w:rsid w:val="00F23569"/>
    <w:rsid w:val="00F238A4"/>
    <w:rsid w:val="00F24823"/>
    <w:rsid w:val="00F25964"/>
    <w:rsid w:val="00F32608"/>
    <w:rsid w:val="00F34ED0"/>
    <w:rsid w:val="00F37004"/>
    <w:rsid w:val="00F4058B"/>
    <w:rsid w:val="00F41123"/>
    <w:rsid w:val="00F42466"/>
    <w:rsid w:val="00F46E97"/>
    <w:rsid w:val="00F47059"/>
    <w:rsid w:val="00F52A66"/>
    <w:rsid w:val="00F53267"/>
    <w:rsid w:val="00F53AB5"/>
    <w:rsid w:val="00F53BF5"/>
    <w:rsid w:val="00F606FA"/>
    <w:rsid w:val="00F61F3E"/>
    <w:rsid w:val="00F62A63"/>
    <w:rsid w:val="00F62AE6"/>
    <w:rsid w:val="00F63549"/>
    <w:rsid w:val="00F63C76"/>
    <w:rsid w:val="00F72BC7"/>
    <w:rsid w:val="00F7516D"/>
    <w:rsid w:val="00F760F3"/>
    <w:rsid w:val="00F8217E"/>
    <w:rsid w:val="00F83A1C"/>
    <w:rsid w:val="00F86563"/>
    <w:rsid w:val="00F900DE"/>
    <w:rsid w:val="00F914A9"/>
    <w:rsid w:val="00F9459B"/>
    <w:rsid w:val="00F960F4"/>
    <w:rsid w:val="00FA02A8"/>
    <w:rsid w:val="00FA16A3"/>
    <w:rsid w:val="00FA34F9"/>
    <w:rsid w:val="00FA5E98"/>
    <w:rsid w:val="00FA6749"/>
    <w:rsid w:val="00FB1CA0"/>
    <w:rsid w:val="00FB1CF1"/>
    <w:rsid w:val="00FC4E9A"/>
    <w:rsid w:val="00FC619A"/>
    <w:rsid w:val="00FD0F30"/>
    <w:rsid w:val="00FD2FDE"/>
    <w:rsid w:val="00FD4F4B"/>
    <w:rsid w:val="00FE33A2"/>
    <w:rsid w:val="00FE65DC"/>
    <w:rsid w:val="00FE74E7"/>
    <w:rsid w:val="00FF161A"/>
    <w:rsid w:val="00FF26A9"/>
    <w:rsid w:val="00FF34D5"/>
    <w:rsid w:val="00FF69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 style="v-text-anchor:middle" fillcolor="#cff">
      <v:fill color="#cff"/>
      <v:shadow color="silver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annotation text" w:uiPriority="99"/>
    <w:lsdException w:name="caption" w:qFormat="1"/>
    <w:lsdException w:name="annotation reference" w:uiPriority="99"/>
    <w:lsdException w:name="endnote reference" w:uiPriority="99"/>
    <w:lsdException w:name="endnote text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/>
    <w:lsdException w:name="annotation subject" w:uiPriority="99"/>
    <w:lsdException w:name="Balloon Text" w:semiHidden="0" w:uiPriority="99" w:unhideWhenUsed="0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8A4"/>
  </w:style>
  <w:style w:type="paragraph" w:styleId="11">
    <w:name w:val="heading 1"/>
    <w:basedOn w:val="a"/>
    <w:next w:val="a"/>
    <w:link w:val="12"/>
    <w:qFormat/>
    <w:rsid w:val="0073585A"/>
    <w:pPr>
      <w:keepNext/>
      <w:jc w:val="center"/>
      <w:outlineLvl w:val="0"/>
    </w:pPr>
    <w:rPr>
      <w:spacing w:val="40"/>
      <w:sz w:val="32"/>
      <w:u w:val="single"/>
    </w:rPr>
  </w:style>
  <w:style w:type="paragraph" w:styleId="21">
    <w:name w:val="heading 2"/>
    <w:basedOn w:val="a"/>
    <w:next w:val="a"/>
    <w:link w:val="22"/>
    <w:uiPriority w:val="9"/>
    <w:qFormat/>
    <w:rsid w:val="0073585A"/>
    <w:pPr>
      <w:keepNext/>
      <w:ind w:left="770" w:right="176"/>
      <w:jc w:val="both"/>
      <w:outlineLvl w:val="1"/>
    </w:pPr>
    <w:rPr>
      <w:snapToGrid w:val="0"/>
      <w:sz w:val="24"/>
      <w:lang w:val="en-US"/>
    </w:rPr>
  </w:style>
  <w:style w:type="paragraph" w:styleId="30">
    <w:name w:val="heading 3"/>
    <w:basedOn w:val="a"/>
    <w:next w:val="a"/>
    <w:link w:val="32"/>
    <w:uiPriority w:val="9"/>
    <w:qFormat/>
    <w:rsid w:val="0073585A"/>
    <w:pPr>
      <w:keepNext/>
      <w:jc w:val="center"/>
      <w:outlineLvl w:val="2"/>
    </w:pPr>
    <w:rPr>
      <w:sz w:val="24"/>
    </w:rPr>
  </w:style>
  <w:style w:type="paragraph" w:styleId="40">
    <w:name w:val="heading 4"/>
    <w:basedOn w:val="a"/>
    <w:next w:val="a"/>
    <w:link w:val="41"/>
    <w:uiPriority w:val="9"/>
    <w:qFormat/>
    <w:rsid w:val="0073585A"/>
    <w:pPr>
      <w:keepNext/>
      <w:jc w:val="center"/>
      <w:outlineLvl w:val="3"/>
    </w:pPr>
    <w:rPr>
      <w:b/>
      <w:sz w:val="32"/>
    </w:rPr>
  </w:style>
  <w:style w:type="paragraph" w:styleId="5">
    <w:name w:val="heading 5"/>
    <w:basedOn w:val="a"/>
    <w:next w:val="a"/>
    <w:qFormat/>
    <w:rsid w:val="0073585A"/>
    <w:pPr>
      <w:keepNext/>
      <w:spacing w:before="444"/>
      <w:ind w:left="770"/>
      <w:outlineLvl w:val="4"/>
    </w:pPr>
    <w:rPr>
      <w:rFonts w:ascii="Arial" w:hAnsi="Arial"/>
      <w:snapToGrid w:val="0"/>
      <w:sz w:val="24"/>
      <w:lang w:val="en-US"/>
    </w:rPr>
  </w:style>
  <w:style w:type="paragraph" w:styleId="6">
    <w:name w:val="heading 6"/>
    <w:basedOn w:val="a"/>
    <w:next w:val="a"/>
    <w:qFormat/>
    <w:rsid w:val="00341285"/>
    <w:pPr>
      <w:keepNext/>
      <w:ind w:left="425" w:right="425" w:firstLine="567"/>
      <w:jc w:val="both"/>
      <w:outlineLvl w:val="5"/>
    </w:pPr>
    <w:rPr>
      <w:b/>
      <w:caps/>
      <w:snapToGrid w:val="0"/>
      <w:sz w:val="24"/>
      <w:lang w:val="en-US"/>
    </w:rPr>
  </w:style>
  <w:style w:type="paragraph" w:styleId="7">
    <w:name w:val="heading 7"/>
    <w:basedOn w:val="a"/>
    <w:next w:val="a"/>
    <w:qFormat/>
    <w:rsid w:val="0073585A"/>
    <w:pPr>
      <w:keepNext/>
      <w:ind w:left="426" w:right="424" w:firstLine="567"/>
      <w:jc w:val="both"/>
      <w:outlineLvl w:val="6"/>
    </w:pPr>
    <w:rPr>
      <w:b/>
      <w:snapToGrid w:val="0"/>
      <w:sz w:val="28"/>
    </w:rPr>
  </w:style>
  <w:style w:type="paragraph" w:styleId="8">
    <w:name w:val="heading 8"/>
    <w:basedOn w:val="a"/>
    <w:next w:val="a"/>
    <w:qFormat/>
    <w:rsid w:val="0073585A"/>
    <w:pPr>
      <w:keepNext/>
      <w:ind w:left="426" w:right="424"/>
      <w:jc w:val="both"/>
      <w:outlineLvl w:val="7"/>
    </w:pPr>
    <w:rPr>
      <w:snapToGrid w:val="0"/>
      <w:sz w:val="24"/>
      <w:lang w:val="en-US"/>
    </w:rPr>
  </w:style>
  <w:style w:type="paragraph" w:styleId="9">
    <w:name w:val="heading 9"/>
    <w:basedOn w:val="a"/>
    <w:next w:val="a"/>
    <w:qFormat/>
    <w:rsid w:val="0073585A"/>
    <w:pPr>
      <w:keepNext/>
      <w:ind w:left="567" w:right="425" w:firstLine="567"/>
      <w:jc w:val="both"/>
      <w:outlineLvl w:val="8"/>
    </w:pPr>
    <w:rPr>
      <w:b/>
      <w:snapToGrid w:val="0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п ОТ 1"/>
    <w:basedOn w:val="23"/>
    <w:rsid w:val="0073585A"/>
    <w:pPr>
      <w:numPr>
        <w:ilvl w:val="1"/>
        <w:numId w:val="1"/>
      </w:numPr>
      <w:tabs>
        <w:tab w:val="clear" w:pos="792"/>
        <w:tab w:val="left" w:pos="1418"/>
      </w:tabs>
      <w:spacing w:after="0" w:line="240" w:lineRule="auto"/>
      <w:ind w:left="284" w:right="282" w:firstLine="567"/>
      <w:jc w:val="both"/>
    </w:pPr>
    <w:rPr>
      <w:rFonts w:eastAsia="MS Mincho"/>
      <w:sz w:val="24"/>
    </w:rPr>
  </w:style>
  <w:style w:type="paragraph" w:styleId="23">
    <w:name w:val="Body Text Indent 2"/>
    <w:basedOn w:val="a"/>
    <w:rsid w:val="0073585A"/>
    <w:pPr>
      <w:spacing w:after="120" w:line="480" w:lineRule="auto"/>
      <w:ind w:left="283"/>
    </w:pPr>
  </w:style>
  <w:style w:type="paragraph" w:customStyle="1" w:styleId="20">
    <w:name w:val="Стп ОТ 2"/>
    <w:basedOn w:val="23"/>
    <w:rsid w:val="0073585A"/>
    <w:pPr>
      <w:numPr>
        <w:ilvl w:val="2"/>
        <w:numId w:val="1"/>
      </w:numPr>
      <w:tabs>
        <w:tab w:val="clear" w:pos="1224"/>
        <w:tab w:val="left" w:pos="1560"/>
      </w:tabs>
      <w:spacing w:after="0" w:line="240" w:lineRule="auto"/>
      <w:ind w:left="284" w:right="282" w:firstLine="567"/>
      <w:jc w:val="both"/>
    </w:pPr>
    <w:rPr>
      <w:rFonts w:eastAsia="MS Mincho"/>
      <w:sz w:val="24"/>
    </w:rPr>
  </w:style>
  <w:style w:type="paragraph" w:styleId="a3">
    <w:name w:val="header"/>
    <w:basedOn w:val="a"/>
    <w:rsid w:val="0073585A"/>
    <w:pPr>
      <w:tabs>
        <w:tab w:val="center" w:pos="4153"/>
        <w:tab w:val="right" w:pos="8306"/>
      </w:tabs>
    </w:pPr>
  </w:style>
  <w:style w:type="paragraph" w:customStyle="1" w:styleId="xl90">
    <w:name w:val="xl90"/>
    <w:basedOn w:val="a"/>
    <w:rsid w:val="0073585A"/>
    <w:pPr>
      <w:spacing w:before="100" w:after="100"/>
    </w:pPr>
    <w:rPr>
      <w:rFonts w:ascii="Arial" w:hAnsi="Arial"/>
      <w:sz w:val="24"/>
      <w:lang w:val="en-US"/>
    </w:rPr>
  </w:style>
  <w:style w:type="character" w:styleId="a4">
    <w:name w:val="page number"/>
    <w:basedOn w:val="a0"/>
    <w:rsid w:val="0073585A"/>
  </w:style>
  <w:style w:type="paragraph" w:styleId="a5">
    <w:name w:val="footer"/>
    <w:basedOn w:val="a"/>
    <w:rsid w:val="0073585A"/>
    <w:pPr>
      <w:tabs>
        <w:tab w:val="center" w:pos="4153"/>
        <w:tab w:val="right" w:pos="8306"/>
      </w:tabs>
    </w:pPr>
  </w:style>
  <w:style w:type="paragraph" w:styleId="24">
    <w:name w:val="Body Text 2"/>
    <w:basedOn w:val="a"/>
    <w:link w:val="25"/>
    <w:rsid w:val="0073585A"/>
    <w:pPr>
      <w:jc w:val="both"/>
    </w:pPr>
    <w:rPr>
      <w:sz w:val="24"/>
    </w:rPr>
  </w:style>
  <w:style w:type="paragraph" w:styleId="a6">
    <w:name w:val="Block Text"/>
    <w:basedOn w:val="a"/>
    <w:rsid w:val="0073585A"/>
    <w:pPr>
      <w:ind w:left="426" w:right="424" w:firstLine="567"/>
      <w:jc w:val="both"/>
    </w:pPr>
    <w:rPr>
      <w:snapToGrid w:val="0"/>
      <w:sz w:val="28"/>
      <w:lang w:val="en-US"/>
    </w:rPr>
  </w:style>
  <w:style w:type="paragraph" w:styleId="a7">
    <w:name w:val="Body Text Indent"/>
    <w:basedOn w:val="a"/>
    <w:rsid w:val="0073585A"/>
    <w:pPr>
      <w:ind w:left="426" w:firstLine="567"/>
    </w:pPr>
    <w:rPr>
      <w:sz w:val="28"/>
    </w:rPr>
  </w:style>
  <w:style w:type="paragraph" w:styleId="33">
    <w:name w:val="Body Text Indent 3"/>
    <w:basedOn w:val="a"/>
    <w:rsid w:val="0073585A"/>
    <w:pPr>
      <w:ind w:left="426" w:firstLine="708"/>
      <w:jc w:val="both"/>
    </w:pPr>
    <w:rPr>
      <w:sz w:val="28"/>
    </w:rPr>
  </w:style>
  <w:style w:type="paragraph" w:styleId="a8">
    <w:name w:val="Body Text"/>
    <w:basedOn w:val="a"/>
    <w:rsid w:val="0073585A"/>
    <w:rPr>
      <w:sz w:val="28"/>
    </w:rPr>
  </w:style>
  <w:style w:type="paragraph" w:styleId="a9">
    <w:name w:val="Balloon Text"/>
    <w:basedOn w:val="a"/>
    <w:link w:val="aa"/>
    <w:uiPriority w:val="99"/>
    <w:semiHidden/>
    <w:rsid w:val="0073585A"/>
    <w:rPr>
      <w:rFonts w:ascii="Tahoma" w:hAnsi="Tahoma" w:cs="Tahoma"/>
      <w:sz w:val="16"/>
      <w:szCs w:val="16"/>
    </w:rPr>
  </w:style>
  <w:style w:type="paragraph" w:customStyle="1" w:styleId="BodyText21">
    <w:name w:val="Body Text 21"/>
    <w:basedOn w:val="a"/>
    <w:rsid w:val="0073585A"/>
    <w:pPr>
      <w:autoSpaceDE w:val="0"/>
      <w:autoSpaceDN w:val="0"/>
      <w:ind w:firstLine="738"/>
      <w:jc w:val="both"/>
    </w:pPr>
    <w:rPr>
      <w:sz w:val="28"/>
      <w:szCs w:val="28"/>
    </w:rPr>
  </w:style>
  <w:style w:type="paragraph" w:styleId="26">
    <w:name w:val="List 2"/>
    <w:basedOn w:val="a"/>
    <w:rsid w:val="0073585A"/>
    <w:pPr>
      <w:ind w:left="566" w:hanging="283"/>
    </w:pPr>
  </w:style>
  <w:style w:type="paragraph" w:styleId="ab">
    <w:name w:val="Title"/>
    <w:basedOn w:val="a"/>
    <w:qFormat/>
    <w:rsid w:val="0073585A"/>
    <w:pPr>
      <w:jc w:val="center"/>
    </w:pPr>
    <w:rPr>
      <w:rFonts w:ascii="Arial" w:hAnsi="Arial"/>
      <w:sz w:val="24"/>
    </w:rPr>
  </w:style>
  <w:style w:type="paragraph" w:styleId="34">
    <w:name w:val="Body Text 3"/>
    <w:basedOn w:val="a"/>
    <w:rsid w:val="0073585A"/>
    <w:pPr>
      <w:jc w:val="center"/>
    </w:pPr>
    <w:rPr>
      <w:b/>
      <w:bCs/>
      <w:sz w:val="28"/>
    </w:rPr>
  </w:style>
  <w:style w:type="character" w:styleId="ac">
    <w:name w:val="Emphasis"/>
    <w:aliases w:val="1_Заголовок 1ый уровень"/>
    <w:rsid w:val="00710F89"/>
    <w:rPr>
      <w:b/>
      <w:iCs/>
      <w:caps/>
    </w:rPr>
  </w:style>
  <w:style w:type="paragraph" w:styleId="ad">
    <w:name w:val="List"/>
    <w:basedOn w:val="a"/>
    <w:rsid w:val="0015610E"/>
    <w:pPr>
      <w:ind w:left="360" w:hanging="360"/>
    </w:pPr>
  </w:style>
  <w:style w:type="paragraph" w:customStyle="1" w:styleId="ae">
    <w:name w:val="Этап"/>
    <w:rsid w:val="0015610E"/>
    <w:pPr>
      <w:keepNext/>
      <w:jc w:val="center"/>
    </w:pPr>
    <w:rPr>
      <w:noProof/>
      <w:sz w:val="24"/>
    </w:rPr>
  </w:style>
  <w:style w:type="table" w:styleId="af">
    <w:name w:val="Table Grid"/>
    <w:basedOn w:val="a1"/>
    <w:uiPriority w:val="39"/>
    <w:rsid w:val="00505B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24">
    <w:name w:val="xl24"/>
    <w:basedOn w:val="a"/>
    <w:rsid w:val="00143289"/>
    <w:pPr>
      <w:spacing w:before="100" w:beforeAutospacing="1" w:after="100" w:afterAutospacing="1"/>
      <w:jc w:val="center"/>
    </w:pPr>
    <w:rPr>
      <w:sz w:val="24"/>
      <w:szCs w:val="24"/>
    </w:rPr>
  </w:style>
  <w:style w:type="character" w:styleId="af0">
    <w:name w:val="Strong"/>
    <w:qFormat/>
    <w:rsid w:val="007F73AE"/>
    <w:rPr>
      <w:b/>
      <w:bCs/>
    </w:rPr>
  </w:style>
  <w:style w:type="paragraph" w:styleId="af1">
    <w:name w:val="Date"/>
    <w:basedOn w:val="a"/>
    <w:next w:val="a"/>
    <w:rsid w:val="00924DEC"/>
    <w:rPr>
      <w:sz w:val="24"/>
      <w:szCs w:val="24"/>
      <w:lang w:val="en-US" w:eastAsia="en-US"/>
    </w:rPr>
  </w:style>
  <w:style w:type="paragraph" w:styleId="af2">
    <w:name w:val="Normal (Web)"/>
    <w:basedOn w:val="a"/>
    <w:rsid w:val="00E71527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customStyle="1" w:styleId="xl34">
    <w:name w:val="xl34"/>
    <w:basedOn w:val="a"/>
    <w:rsid w:val="00A55F49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en-US" w:eastAsia="en-US"/>
    </w:rPr>
  </w:style>
  <w:style w:type="paragraph" w:styleId="af3">
    <w:name w:val="TOC Heading"/>
    <w:basedOn w:val="11"/>
    <w:next w:val="a"/>
    <w:uiPriority w:val="39"/>
    <w:unhideWhenUsed/>
    <w:qFormat/>
    <w:rsid w:val="00DB0B29"/>
    <w:pPr>
      <w:keepLines/>
      <w:spacing w:before="480" w:line="276" w:lineRule="auto"/>
      <w:ind w:left="1066" w:right="1021" w:hanging="357"/>
      <w:jc w:val="left"/>
      <w:outlineLvl w:val="9"/>
    </w:pPr>
    <w:rPr>
      <w:rFonts w:asciiTheme="majorHAnsi" w:eastAsiaTheme="majorEastAsia" w:hAnsiTheme="majorHAnsi" w:cstheme="majorBidi"/>
      <w:bCs/>
      <w:caps/>
      <w:color w:val="365F91" w:themeColor="accent1" w:themeShade="BF"/>
      <w:spacing w:val="0"/>
      <w:sz w:val="28"/>
      <w:szCs w:val="28"/>
      <w:u w:val="none"/>
      <w:lang w:val="en-US" w:eastAsia="ja-JP"/>
    </w:rPr>
  </w:style>
  <w:style w:type="paragraph" w:styleId="13">
    <w:name w:val="toc 1"/>
    <w:basedOn w:val="a"/>
    <w:next w:val="a"/>
    <w:autoRedefine/>
    <w:uiPriority w:val="39"/>
    <w:qFormat/>
    <w:rsid w:val="00DF677E"/>
    <w:pPr>
      <w:tabs>
        <w:tab w:val="left" w:pos="567"/>
        <w:tab w:val="right" w:pos="9781"/>
      </w:tabs>
      <w:ind w:left="142" w:right="284"/>
    </w:pPr>
  </w:style>
  <w:style w:type="character" w:styleId="af4">
    <w:name w:val="Hyperlink"/>
    <w:basedOn w:val="a0"/>
    <w:uiPriority w:val="99"/>
    <w:unhideWhenUsed/>
    <w:rsid w:val="00DB0B29"/>
    <w:rPr>
      <w:color w:val="0000FF" w:themeColor="hyperlink"/>
      <w:u w:val="single"/>
    </w:rPr>
  </w:style>
  <w:style w:type="paragraph" w:styleId="27">
    <w:name w:val="toc 2"/>
    <w:basedOn w:val="a"/>
    <w:next w:val="a"/>
    <w:autoRedefine/>
    <w:uiPriority w:val="39"/>
    <w:rsid w:val="00EC2DA1"/>
    <w:pPr>
      <w:tabs>
        <w:tab w:val="left" w:pos="567"/>
        <w:tab w:val="right" w:pos="9781"/>
      </w:tabs>
      <w:ind w:left="142" w:right="284"/>
    </w:pPr>
  </w:style>
  <w:style w:type="character" w:customStyle="1" w:styleId="12">
    <w:name w:val="Заголовок 1 Знак"/>
    <w:basedOn w:val="a0"/>
    <w:link w:val="11"/>
    <w:rsid w:val="00CA6465"/>
    <w:rPr>
      <w:spacing w:val="40"/>
      <w:sz w:val="32"/>
      <w:u w:val="single"/>
    </w:rPr>
  </w:style>
  <w:style w:type="paragraph" w:styleId="af5">
    <w:name w:val="List Paragraph"/>
    <w:basedOn w:val="a"/>
    <w:uiPriority w:val="34"/>
    <w:qFormat/>
    <w:rsid w:val="00CA6465"/>
    <w:pPr>
      <w:spacing w:after="160" w:line="259" w:lineRule="auto"/>
      <w:ind w:left="720"/>
      <w:contextualSpacing/>
    </w:pPr>
    <w:rPr>
      <w:rFonts w:eastAsiaTheme="minorHAnsi" w:cstheme="minorBidi"/>
      <w:sz w:val="24"/>
      <w:szCs w:val="24"/>
    </w:rPr>
  </w:style>
  <w:style w:type="character" w:customStyle="1" w:styleId="41">
    <w:name w:val="Заголовок 4 Знак"/>
    <w:basedOn w:val="a0"/>
    <w:link w:val="40"/>
    <w:uiPriority w:val="9"/>
    <w:rsid w:val="00CA6465"/>
    <w:rPr>
      <w:b/>
      <w:sz w:val="32"/>
    </w:rPr>
  </w:style>
  <w:style w:type="character" w:customStyle="1" w:styleId="32">
    <w:name w:val="Заголовок 3 Знак"/>
    <w:basedOn w:val="a0"/>
    <w:link w:val="30"/>
    <w:uiPriority w:val="9"/>
    <w:rsid w:val="00CA6465"/>
    <w:rPr>
      <w:sz w:val="24"/>
    </w:rPr>
  </w:style>
  <w:style w:type="paragraph" w:styleId="35">
    <w:name w:val="toc 3"/>
    <w:basedOn w:val="a"/>
    <w:next w:val="a"/>
    <w:autoRedefine/>
    <w:uiPriority w:val="39"/>
    <w:unhideWhenUsed/>
    <w:rsid w:val="00EC2DA1"/>
    <w:pPr>
      <w:tabs>
        <w:tab w:val="left" w:pos="567"/>
        <w:tab w:val="right" w:pos="9781"/>
      </w:tabs>
      <w:ind w:left="142" w:right="284"/>
    </w:pPr>
    <w:rPr>
      <w:rFonts w:asciiTheme="minorHAnsi" w:eastAsiaTheme="minorEastAsia" w:hAnsiTheme="minorHAnsi"/>
      <w:sz w:val="22"/>
      <w:szCs w:val="22"/>
    </w:rPr>
  </w:style>
  <w:style w:type="character" w:customStyle="1" w:styleId="22">
    <w:name w:val="Заголовок 2 Знак"/>
    <w:basedOn w:val="a0"/>
    <w:link w:val="21"/>
    <w:uiPriority w:val="9"/>
    <w:rsid w:val="00CA6465"/>
    <w:rPr>
      <w:snapToGrid w:val="0"/>
      <w:sz w:val="24"/>
      <w:lang w:val="en-US"/>
    </w:rPr>
  </w:style>
  <w:style w:type="character" w:styleId="af6">
    <w:name w:val="annotation reference"/>
    <w:basedOn w:val="a0"/>
    <w:uiPriority w:val="99"/>
    <w:semiHidden/>
    <w:unhideWhenUsed/>
    <w:rsid w:val="00CA6465"/>
    <w:rPr>
      <w:sz w:val="16"/>
      <w:szCs w:val="16"/>
    </w:rPr>
  </w:style>
  <w:style w:type="paragraph" w:styleId="af7">
    <w:name w:val="annotation text"/>
    <w:basedOn w:val="a"/>
    <w:link w:val="af8"/>
    <w:uiPriority w:val="99"/>
    <w:unhideWhenUsed/>
    <w:rsid w:val="00CA6465"/>
    <w:pPr>
      <w:spacing w:after="160"/>
    </w:pPr>
    <w:rPr>
      <w:rFonts w:eastAsiaTheme="minorHAnsi" w:cstheme="minorBidi"/>
    </w:rPr>
  </w:style>
  <w:style w:type="character" w:customStyle="1" w:styleId="af8">
    <w:name w:val="Текст примечания Знак"/>
    <w:basedOn w:val="a0"/>
    <w:link w:val="af7"/>
    <w:uiPriority w:val="99"/>
    <w:rsid w:val="00CA6465"/>
    <w:rPr>
      <w:rFonts w:eastAsiaTheme="minorHAnsi" w:cstheme="minorBidi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CA6465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CA6465"/>
    <w:rPr>
      <w:rFonts w:eastAsiaTheme="minorHAnsi" w:cstheme="minorBidi"/>
      <w:b/>
      <w:bCs/>
    </w:rPr>
  </w:style>
  <w:style w:type="paragraph" w:styleId="afb">
    <w:name w:val="endnote text"/>
    <w:basedOn w:val="a"/>
    <w:link w:val="afc"/>
    <w:uiPriority w:val="99"/>
    <w:semiHidden/>
    <w:unhideWhenUsed/>
    <w:rsid w:val="00CA6465"/>
    <w:rPr>
      <w:rFonts w:eastAsiaTheme="minorHAnsi" w:cstheme="minorBidi"/>
    </w:rPr>
  </w:style>
  <w:style w:type="character" w:customStyle="1" w:styleId="afc">
    <w:name w:val="Текст концевой сноски Знак"/>
    <w:basedOn w:val="a0"/>
    <w:link w:val="afb"/>
    <w:uiPriority w:val="99"/>
    <w:semiHidden/>
    <w:rsid w:val="00CA6465"/>
    <w:rPr>
      <w:rFonts w:eastAsiaTheme="minorHAnsi" w:cstheme="minorBidi"/>
    </w:rPr>
  </w:style>
  <w:style w:type="character" w:styleId="afd">
    <w:name w:val="endnote reference"/>
    <w:basedOn w:val="a0"/>
    <w:uiPriority w:val="99"/>
    <w:semiHidden/>
    <w:unhideWhenUsed/>
    <w:rsid w:val="00CA6465"/>
    <w:rPr>
      <w:vertAlign w:val="superscript"/>
    </w:rPr>
  </w:style>
  <w:style w:type="paragraph" w:styleId="afe">
    <w:name w:val="No Spacing"/>
    <w:link w:val="aff"/>
    <w:uiPriority w:val="1"/>
    <w:qFormat/>
    <w:rsid w:val="00CA6465"/>
    <w:rPr>
      <w:rFonts w:asciiTheme="minorHAnsi" w:eastAsiaTheme="minorEastAsia" w:hAnsiTheme="minorHAnsi" w:cstheme="minorBidi"/>
      <w:sz w:val="22"/>
      <w:szCs w:val="22"/>
    </w:rPr>
  </w:style>
  <w:style w:type="character" w:customStyle="1" w:styleId="aff">
    <w:name w:val="Без интервала Знак"/>
    <w:basedOn w:val="a0"/>
    <w:link w:val="afe"/>
    <w:uiPriority w:val="1"/>
    <w:rsid w:val="00CA6465"/>
    <w:rPr>
      <w:rFonts w:asciiTheme="minorHAnsi" w:eastAsiaTheme="minorEastAsia" w:hAnsiTheme="minorHAnsi" w:cstheme="minorBidi"/>
      <w:sz w:val="22"/>
      <w:szCs w:val="22"/>
    </w:rPr>
  </w:style>
  <w:style w:type="character" w:customStyle="1" w:styleId="UnresolvedMention">
    <w:name w:val="Unresolved Mention"/>
    <w:basedOn w:val="a0"/>
    <w:uiPriority w:val="99"/>
    <w:semiHidden/>
    <w:unhideWhenUsed/>
    <w:rsid w:val="00CA6465"/>
    <w:rPr>
      <w:color w:val="605E5C"/>
      <w:shd w:val="clear" w:color="auto" w:fill="E1DFDD"/>
    </w:rPr>
  </w:style>
  <w:style w:type="paragraph" w:styleId="aff0">
    <w:name w:val="Revision"/>
    <w:hidden/>
    <w:uiPriority w:val="99"/>
    <w:semiHidden/>
    <w:rsid w:val="00CA6465"/>
    <w:rPr>
      <w:rFonts w:eastAsiaTheme="minorHAnsi" w:cstheme="minorBidi"/>
      <w:sz w:val="24"/>
      <w:szCs w:val="24"/>
    </w:rPr>
  </w:style>
  <w:style w:type="character" w:customStyle="1" w:styleId="aa">
    <w:name w:val="Текст выноски Знак"/>
    <w:basedOn w:val="a0"/>
    <w:link w:val="a9"/>
    <w:uiPriority w:val="99"/>
    <w:semiHidden/>
    <w:rsid w:val="00CA6465"/>
    <w:rPr>
      <w:rFonts w:ascii="Tahoma" w:hAnsi="Tahoma" w:cs="Tahoma"/>
      <w:sz w:val="16"/>
      <w:szCs w:val="16"/>
    </w:rPr>
  </w:style>
  <w:style w:type="paragraph" w:styleId="43">
    <w:name w:val="toc 4"/>
    <w:basedOn w:val="a"/>
    <w:next w:val="a"/>
    <w:autoRedefine/>
    <w:uiPriority w:val="39"/>
    <w:unhideWhenUsed/>
    <w:rsid w:val="00DF677E"/>
    <w:pPr>
      <w:tabs>
        <w:tab w:val="right" w:pos="9923"/>
      </w:tabs>
      <w:ind w:left="1134" w:right="142" w:hanging="992"/>
    </w:pPr>
  </w:style>
  <w:style w:type="paragraph" w:customStyle="1" w:styleId="aff1">
    <w:name w:val="!!!_Текст"/>
    <w:link w:val="aff2"/>
    <w:qFormat/>
    <w:rsid w:val="00E84357"/>
    <w:pPr>
      <w:ind w:left="284" w:right="142" w:firstLine="283"/>
      <w:jc w:val="both"/>
    </w:pPr>
    <w:rPr>
      <w:sz w:val="24"/>
      <w:szCs w:val="24"/>
    </w:rPr>
  </w:style>
  <w:style w:type="paragraph" w:customStyle="1" w:styleId="31">
    <w:name w:val="3 Перечисление 1 уровень"/>
    <w:basedOn w:val="a"/>
    <w:link w:val="310"/>
    <w:qFormat/>
    <w:rsid w:val="00817FA5"/>
    <w:pPr>
      <w:numPr>
        <w:numId w:val="2"/>
      </w:numPr>
      <w:tabs>
        <w:tab w:val="clear" w:pos="720"/>
      </w:tabs>
      <w:ind w:left="1134" w:right="141" w:hanging="283"/>
      <w:jc w:val="both"/>
    </w:pPr>
    <w:rPr>
      <w:sz w:val="24"/>
      <w:szCs w:val="24"/>
    </w:rPr>
  </w:style>
  <w:style w:type="character" w:customStyle="1" w:styleId="25">
    <w:name w:val="Основной текст 2 Знак"/>
    <w:basedOn w:val="a0"/>
    <w:link w:val="24"/>
    <w:rsid w:val="00EE06A5"/>
    <w:rPr>
      <w:sz w:val="24"/>
    </w:rPr>
  </w:style>
  <w:style w:type="character" w:customStyle="1" w:styleId="aff2">
    <w:name w:val="!!!_Текст Знак"/>
    <w:basedOn w:val="25"/>
    <w:link w:val="aff1"/>
    <w:rsid w:val="00E84357"/>
    <w:rPr>
      <w:sz w:val="24"/>
      <w:szCs w:val="24"/>
    </w:rPr>
  </w:style>
  <w:style w:type="paragraph" w:customStyle="1" w:styleId="42">
    <w:name w:val="4 перечни 2 уровень"/>
    <w:basedOn w:val="a"/>
    <w:link w:val="420"/>
    <w:qFormat/>
    <w:rsid w:val="00817FA5"/>
    <w:pPr>
      <w:numPr>
        <w:numId w:val="3"/>
      </w:numPr>
      <w:tabs>
        <w:tab w:val="clear" w:pos="1353"/>
      </w:tabs>
      <w:ind w:left="1701" w:right="141" w:hanging="283"/>
      <w:jc w:val="both"/>
    </w:pPr>
    <w:rPr>
      <w:sz w:val="24"/>
      <w:szCs w:val="24"/>
    </w:rPr>
  </w:style>
  <w:style w:type="character" w:customStyle="1" w:styleId="310">
    <w:name w:val="3 Перечисление 1 уровень Знак"/>
    <w:basedOn w:val="a0"/>
    <w:link w:val="31"/>
    <w:rsid w:val="00817FA5"/>
    <w:rPr>
      <w:sz w:val="24"/>
      <w:szCs w:val="24"/>
    </w:rPr>
  </w:style>
  <w:style w:type="paragraph" w:customStyle="1" w:styleId="53">
    <w:name w:val="5 Перечень 3го уровня"/>
    <w:basedOn w:val="a"/>
    <w:link w:val="530"/>
    <w:qFormat/>
    <w:rsid w:val="00817FA5"/>
    <w:pPr>
      <w:numPr>
        <w:ilvl w:val="1"/>
        <w:numId w:val="6"/>
      </w:numPr>
      <w:tabs>
        <w:tab w:val="clear" w:pos="1440"/>
      </w:tabs>
      <w:ind w:left="2268" w:right="141" w:hanging="283"/>
      <w:jc w:val="both"/>
    </w:pPr>
    <w:rPr>
      <w:sz w:val="24"/>
      <w:szCs w:val="24"/>
    </w:rPr>
  </w:style>
  <w:style w:type="character" w:customStyle="1" w:styleId="420">
    <w:name w:val="4 перечни 2 уровень Знак"/>
    <w:basedOn w:val="a0"/>
    <w:link w:val="42"/>
    <w:rsid w:val="00817FA5"/>
    <w:rPr>
      <w:sz w:val="24"/>
      <w:szCs w:val="24"/>
    </w:rPr>
  </w:style>
  <w:style w:type="character" w:customStyle="1" w:styleId="14">
    <w:name w:val="1_Заголовки"/>
    <w:basedOn w:val="12"/>
    <w:uiPriority w:val="1"/>
    <w:qFormat/>
    <w:rsid w:val="00341285"/>
    <w:rPr>
      <w:rFonts w:ascii="Times New Roman" w:hAnsi="Times New Roman"/>
      <w:b/>
      <w:caps/>
      <w:smallCaps w:val="0"/>
      <w:strike w:val="0"/>
      <w:dstrike w:val="0"/>
      <w:vanish w:val="0"/>
      <w:color w:val="auto"/>
      <w:spacing w:val="0"/>
      <w:sz w:val="28"/>
      <w:u w:val="none"/>
      <w:vertAlign w:val="baseline"/>
    </w:rPr>
  </w:style>
  <w:style w:type="character" w:customStyle="1" w:styleId="530">
    <w:name w:val="5 Перечень 3го уровня Знак"/>
    <w:basedOn w:val="a0"/>
    <w:link w:val="53"/>
    <w:rsid w:val="00817FA5"/>
    <w:rPr>
      <w:sz w:val="24"/>
      <w:szCs w:val="24"/>
    </w:rPr>
  </w:style>
  <w:style w:type="paragraph" w:customStyle="1" w:styleId="1">
    <w:name w:val="1"/>
    <w:next w:val="aff1"/>
    <w:qFormat/>
    <w:rsid w:val="000423A3"/>
    <w:pPr>
      <w:keepNext/>
      <w:numPr>
        <w:numId w:val="15"/>
      </w:numPr>
      <w:outlineLvl w:val="0"/>
    </w:pPr>
    <w:rPr>
      <w:b/>
      <w:caps/>
      <w:sz w:val="24"/>
      <w:szCs w:val="24"/>
    </w:rPr>
  </w:style>
  <w:style w:type="paragraph" w:customStyle="1" w:styleId="2">
    <w:name w:val="2"/>
    <w:basedOn w:val="1"/>
    <w:next w:val="aff1"/>
    <w:qFormat/>
    <w:rsid w:val="00E97853"/>
    <w:pPr>
      <w:numPr>
        <w:ilvl w:val="1"/>
      </w:numPr>
      <w:ind w:right="142"/>
      <w:outlineLvl w:val="1"/>
    </w:pPr>
  </w:style>
  <w:style w:type="paragraph" w:customStyle="1" w:styleId="3">
    <w:name w:val="3"/>
    <w:basedOn w:val="1"/>
    <w:next w:val="aff1"/>
    <w:qFormat/>
    <w:rsid w:val="00EB5F09"/>
    <w:pPr>
      <w:numPr>
        <w:ilvl w:val="2"/>
      </w:numPr>
      <w:ind w:left="851" w:right="142"/>
      <w:outlineLvl w:val="2"/>
    </w:pPr>
    <w:rPr>
      <w:snapToGrid w:val="0"/>
      <w:lang w:val="en-US"/>
    </w:rPr>
  </w:style>
  <w:style w:type="paragraph" w:customStyle="1" w:styleId="4">
    <w:name w:val="4"/>
    <w:basedOn w:val="1"/>
    <w:next w:val="aff1"/>
    <w:qFormat/>
    <w:rsid w:val="00EB5F09"/>
    <w:pPr>
      <w:numPr>
        <w:ilvl w:val="3"/>
      </w:numPr>
      <w:ind w:right="142"/>
      <w:outlineLvl w:val="3"/>
    </w:pPr>
  </w:style>
  <w:style w:type="paragraph" w:customStyle="1" w:styleId="50">
    <w:name w:val="5"/>
    <w:basedOn w:val="1"/>
    <w:next w:val="aff1"/>
    <w:qFormat/>
    <w:rsid w:val="007561C1"/>
    <w:pPr>
      <w:numPr>
        <w:numId w:val="0"/>
      </w:numPr>
      <w:ind w:left="567" w:right="142"/>
      <w:outlineLvl w:val="4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50AAB5-2B1E-44D6-ACA1-B89104C0F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880</Words>
  <Characters>5018</Characters>
  <Application>Microsoft Office Word</Application>
  <DocSecurity>0</DocSecurity>
  <Lines>41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СТАНДАРТ ПРЕДПРИЯТИЯ</vt:lpstr>
      <vt:lpstr>СТАНДАРТ ПРЕДПРИЯТИЯ</vt:lpstr>
    </vt:vector>
  </TitlesOfParts>
  <Company>Home</Company>
  <LinksUpToDate>false</LinksUpToDate>
  <CharactersWithSpaces>5887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СТАНДАРТ ПРЕДПРИЯТИЯ</dc:title>
  <dc:creator>First</dc:creator>
  <cp:lastModifiedBy>Место1</cp:lastModifiedBy>
  <cp:revision>3</cp:revision>
  <cp:lastPrinted>2006-10-24T11:54:00Z</cp:lastPrinted>
  <dcterms:created xsi:type="dcterms:W3CDTF">2023-05-29T11:29:00Z</dcterms:created>
  <dcterms:modified xsi:type="dcterms:W3CDTF">2023-05-29T11:31:00Z</dcterms:modified>
</cp:coreProperties>
</file>